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DD" w:rsidRDefault="006C66DD" w:rsidP="006C66DD">
      <w:pPr>
        <w:spacing w:afterLines="30" w:after="93"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</w:p>
    <w:p w:rsidR="006C66DD" w:rsidRDefault="006C66DD" w:rsidP="006C66DD">
      <w:pPr>
        <w:spacing w:beforeLines="50" w:before="156" w:afterLines="50" w:after="156" w:line="560" w:lineRule="exact"/>
        <w:jc w:val="center"/>
        <w:rPr>
          <w:rFonts w:ascii="宋体" w:hAnsi="宋体" w:cs="宋体" w:hint="eastAsia"/>
          <w:sz w:val="28"/>
          <w:szCs w:val="28"/>
        </w:rPr>
      </w:pPr>
      <w:bookmarkStart w:id="0" w:name="_GoBack"/>
      <w:r>
        <w:rPr>
          <w:rFonts w:ascii="宋体" w:hAnsi="宋体" w:cs="宋体" w:hint="eastAsia"/>
          <w:sz w:val="28"/>
          <w:szCs w:val="28"/>
        </w:rPr>
        <w:t>靖江市引进人才安居补贴待遇表</w:t>
      </w:r>
    </w:p>
    <w:bookmarkEnd w:id="0"/>
    <w:p w:rsidR="006C66DD" w:rsidRDefault="006C66DD" w:rsidP="006C66DD">
      <w:pPr>
        <w:spacing w:beforeLines="50" w:before="156" w:afterLines="50" w:after="156" w:line="56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（2021年修订）</w:t>
      </w:r>
    </w:p>
    <w:tbl>
      <w:tblPr>
        <w:tblW w:w="93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759"/>
        <w:gridCol w:w="1185"/>
        <w:gridCol w:w="832"/>
        <w:gridCol w:w="851"/>
        <w:gridCol w:w="850"/>
      </w:tblGrid>
      <w:tr w:rsidR="006C66DD" w:rsidTr="007B210C">
        <w:trPr>
          <w:trHeight w:hRule="exact" w:val="694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人才层次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购房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人才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公寓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租房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生活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</w:tr>
      <w:tr w:rsidR="006C66DD" w:rsidTr="007B210C">
        <w:trPr>
          <w:trHeight w:val="962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（一）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诺贝尔奖获得者，中国科学院院士、中国工程院院士，国家最高科学技术奖获得者，国外科学院院士，其他经认定的相当层级人才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“一事一议”最高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1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（二）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国家级人才工程入选者，企业新引进年计税薪酬达到100万元的领军人才，其他经认定的相当层级人才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5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（三）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省“双创人才”（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含省“双创团队”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领军人才），省“333工程”一、二层次培养对象，其他经认定的相当层级人才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60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（四）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全日制博士研究生、正高职称人员、省“333工程”三层次培养对象，企业新引进年计税薪酬达到40万元的拔尖人才，其他经认定的相当层级人才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582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（五）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全日制硕士研究生、副高职称人员、高级技师，其他经认定的相当层级人才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661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（六）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首次在本市企业就业的“双一流”高校全日制本科毕业生 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71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（七）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首次在本市企业就业的全日制本科毕业生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510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（八）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首次在本市企业就业的全日制大专毕业生（同时毕业时需具有中级工及以上职业资格）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--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--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</w:tbl>
    <w:p w:rsidR="006C66DD" w:rsidRDefault="006C66DD" w:rsidP="006C66DD">
      <w:pPr>
        <w:spacing w:line="240" w:lineRule="exact"/>
        <w:ind w:left="840" w:hangingChars="300" w:hanging="840"/>
        <w:rPr>
          <w:rFonts w:ascii="宋体" w:hAnsi="宋体" w:cs="宋体" w:hint="eastAsia"/>
          <w:sz w:val="28"/>
          <w:szCs w:val="28"/>
        </w:rPr>
      </w:pPr>
    </w:p>
    <w:p w:rsidR="006C66DD" w:rsidRDefault="006C66DD" w:rsidP="006C66DD">
      <w:pPr>
        <w:spacing w:line="280" w:lineRule="exact"/>
        <w:ind w:left="840" w:hangingChars="300" w:hanging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注：1. 引进人才一般需在引进后2年内申报安居补贴，首次申报后即自动备案享受相应待遇。</w:t>
      </w:r>
    </w:p>
    <w:p w:rsidR="006C66DD" w:rsidRDefault="006C66DD" w:rsidP="006C66DD">
      <w:pPr>
        <w:numPr>
          <w:ilvl w:val="0"/>
          <w:numId w:val="1"/>
        </w:numPr>
        <w:spacing w:line="280" w:lineRule="exact"/>
        <w:ind w:leftChars="200" w:left="700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生活补贴、租房补贴连续发放36个月（入住市镇两级人才公寓者，不同时享</w:t>
      </w:r>
    </w:p>
    <w:p w:rsidR="006C66DD" w:rsidRDefault="006C66DD" w:rsidP="006C66DD">
      <w:pPr>
        <w:spacing w:line="280" w:lineRule="exact"/>
        <w:ind w:leftChars="100" w:left="210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受租房补贴；享受财政支出的安家费、住房等待遇的，不重复享受购房补贴、</w:t>
      </w:r>
    </w:p>
    <w:p w:rsidR="006C66DD" w:rsidRDefault="006C66DD" w:rsidP="006C66DD">
      <w:pPr>
        <w:spacing w:line="280" w:lineRule="exact"/>
        <w:ind w:leftChars="100" w:left="210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租房补贴）。租房补贴仅面向无自有住房的外地人才。</w:t>
      </w:r>
    </w:p>
    <w:p w:rsidR="006C66DD" w:rsidRDefault="006C66DD" w:rsidP="006C66DD">
      <w:pPr>
        <w:numPr>
          <w:ilvl w:val="0"/>
          <w:numId w:val="1"/>
        </w:numPr>
        <w:spacing w:line="280" w:lineRule="exact"/>
        <w:ind w:leftChars="200" w:left="700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人才在</w:t>
      </w:r>
      <w:proofErr w:type="gramStart"/>
      <w:r>
        <w:rPr>
          <w:rFonts w:ascii="宋体" w:hAnsi="宋体" w:cs="宋体" w:hint="eastAsia"/>
          <w:sz w:val="28"/>
          <w:szCs w:val="28"/>
        </w:rPr>
        <w:t>靖购买首</w:t>
      </w:r>
      <w:proofErr w:type="gramEnd"/>
      <w:r>
        <w:rPr>
          <w:rFonts w:ascii="宋体" w:hAnsi="宋体" w:cs="宋体" w:hint="eastAsia"/>
          <w:sz w:val="28"/>
          <w:szCs w:val="28"/>
        </w:rPr>
        <w:t>套房，享受购房补贴，夫妻双方补贴可以叠加；已完成购房手</w:t>
      </w:r>
    </w:p>
    <w:p w:rsidR="006C66DD" w:rsidRDefault="006C66DD" w:rsidP="006C66DD">
      <w:pPr>
        <w:spacing w:line="28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续的，</w:t>
      </w:r>
      <w:proofErr w:type="gramStart"/>
      <w:r>
        <w:rPr>
          <w:rFonts w:ascii="宋体" w:hAnsi="宋体" w:cs="宋体" w:hint="eastAsia"/>
          <w:sz w:val="28"/>
          <w:szCs w:val="28"/>
        </w:rPr>
        <w:t>凭首套房</w:t>
      </w:r>
      <w:proofErr w:type="gramEnd"/>
      <w:r>
        <w:rPr>
          <w:rFonts w:ascii="宋体" w:hAnsi="宋体" w:cs="宋体" w:hint="eastAsia"/>
          <w:sz w:val="28"/>
          <w:szCs w:val="28"/>
        </w:rPr>
        <w:t>房产证及相关证明材料直接兑现购房补贴。</w:t>
      </w:r>
    </w:p>
    <w:p w:rsidR="006C66DD" w:rsidRDefault="006C66DD" w:rsidP="006C66DD">
      <w:pPr>
        <w:numPr>
          <w:ilvl w:val="0"/>
          <w:numId w:val="1"/>
        </w:numPr>
        <w:spacing w:line="280" w:lineRule="exact"/>
        <w:ind w:leftChars="200" w:left="700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按薪酬认定的人才，需为新引进重大项目和纳税贡献突出企业引进的人才，人</w:t>
      </w:r>
    </w:p>
    <w:p w:rsidR="006C66DD" w:rsidRDefault="006C66DD" w:rsidP="006C66DD">
      <w:pPr>
        <w:spacing w:line="280" w:lineRule="exact"/>
        <w:ind w:leftChars="328" w:left="689"/>
        <w:rPr>
          <w:rFonts w:ascii="宋体" w:hAnsi="宋体" w:cs="宋体" w:hint="eastAsia"/>
          <w:color w:val="000000"/>
          <w:kern w:val="0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才每年</w:t>
      </w:r>
      <w:proofErr w:type="gramEnd"/>
      <w:r>
        <w:rPr>
          <w:rFonts w:ascii="宋体" w:hAnsi="宋体" w:cs="宋体" w:hint="eastAsia"/>
          <w:sz w:val="28"/>
          <w:szCs w:val="28"/>
        </w:rPr>
        <w:t>经过认定后享受相应层级租房补贴和生活补贴，按三年平均薪酬享受购房补贴。</w:t>
      </w:r>
    </w:p>
    <w:p w:rsidR="006C66DD" w:rsidRDefault="006C66DD" w:rsidP="006C66DD">
      <w:pPr>
        <w:spacing w:afterLines="30" w:after="93"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</w:p>
    <w:p w:rsidR="006C66DD" w:rsidRDefault="006C66DD" w:rsidP="006C66DD">
      <w:pPr>
        <w:spacing w:beforeLines="50" w:before="156" w:afterLines="50" w:after="156" w:line="56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靖江市引进人才安居补贴待遇表</w:t>
      </w:r>
    </w:p>
    <w:p w:rsidR="006C66DD" w:rsidRDefault="006C66DD" w:rsidP="006C66DD">
      <w:pPr>
        <w:spacing w:beforeLines="50" w:before="156" w:afterLines="50" w:after="156" w:line="56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（2021年修订）</w:t>
      </w:r>
    </w:p>
    <w:tbl>
      <w:tblPr>
        <w:tblW w:w="93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759"/>
        <w:gridCol w:w="1185"/>
        <w:gridCol w:w="832"/>
        <w:gridCol w:w="851"/>
        <w:gridCol w:w="850"/>
      </w:tblGrid>
      <w:tr w:rsidR="006C66DD" w:rsidTr="007B210C">
        <w:trPr>
          <w:trHeight w:hRule="exact" w:val="694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人才层次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购房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人才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公寓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租房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生活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</w:tr>
      <w:tr w:rsidR="006C66DD" w:rsidTr="007B210C">
        <w:trPr>
          <w:trHeight w:val="962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（一）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诺贝尔奖获得者，中国科学院院士、中国工程院院士，国家最高科学技术奖获得者，国外科学院院士，其他经认定的相当层级人才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“一事一议”最高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1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（二）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国家级人才工程入选者，企业新引进年计税薪酬达到100万元的领军人才，其他经认定的相当层级人才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5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（三）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省“双创人才”（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含省“双创团队”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领军人才），省“333工程”一、二层次培养对象，其他经认定的相当层级人才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60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（四）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全日制博士研究生、正高职称人员、省“333工程”三层次培养对象，企业新引进年计税薪酬达到40万元的拔尖人才，其他经认定的相当层级人才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582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（五）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全日制硕士研究生、副高职称人员、高级技师，其他经认定的相当层级人才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661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（六）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首次在本市企业就业的“双一流”高校全日制本科毕业生 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71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（七）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首次在本市企业就业的全日制本科毕业生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510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（八）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首次在本市企业就业的全日制大专毕业生（同时毕业时需具有中级工及以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上职业资格）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--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--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300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月</w:t>
            </w:r>
          </w:p>
        </w:tc>
      </w:tr>
    </w:tbl>
    <w:p w:rsidR="006C66DD" w:rsidRDefault="006C66DD" w:rsidP="006C66DD">
      <w:pPr>
        <w:spacing w:line="240" w:lineRule="exact"/>
        <w:ind w:left="840" w:hangingChars="300" w:hanging="840"/>
        <w:rPr>
          <w:rFonts w:ascii="宋体" w:hAnsi="宋体" w:cs="宋体" w:hint="eastAsia"/>
          <w:sz w:val="28"/>
          <w:szCs w:val="28"/>
        </w:rPr>
      </w:pPr>
    </w:p>
    <w:p w:rsidR="006C66DD" w:rsidRDefault="006C66DD" w:rsidP="006C66DD">
      <w:pPr>
        <w:spacing w:line="280" w:lineRule="exact"/>
        <w:ind w:left="840" w:hangingChars="300" w:hanging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注：1. 引进人才一般需在引进后2年内申报安居补贴，首次申报后即自动备案享受相应待遇。</w:t>
      </w:r>
    </w:p>
    <w:p w:rsidR="006C66DD" w:rsidRDefault="006C66DD" w:rsidP="006C66DD">
      <w:pPr>
        <w:numPr>
          <w:ilvl w:val="0"/>
          <w:numId w:val="2"/>
        </w:numPr>
        <w:spacing w:line="280" w:lineRule="exact"/>
        <w:ind w:left="7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生活补贴、租房补贴连续发放36个月（入住市镇两级人才公寓者，不同时享</w:t>
      </w:r>
    </w:p>
    <w:p w:rsidR="006C66DD" w:rsidRDefault="006C66DD" w:rsidP="006C66DD">
      <w:pPr>
        <w:spacing w:line="280" w:lineRule="exact"/>
        <w:ind w:leftChars="100" w:left="210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受租房补贴；享受财政支出的安家费、住房等待遇的，不重复享受购房补贴、</w:t>
      </w:r>
    </w:p>
    <w:p w:rsidR="006C66DD" w:rsidRDefault="006C66DD" w:rsidP="006C66DD">
      <w:pPr>
        <w:spacing w:line="280" w:lineRule="exact"/>
        <w:ind w:leftChars="100" w:left="210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租房补贴）。租房补贴仅面向无自有住房的外地人才。</w:t>
      </w:r>
    </w:p>
    <w:p w:rsidR="006C66DD" w:rsidRDefault="006C66DD" w:rsidP="006C66DD">
      <w:pPr>
        <w:numPr>
          <w:ilvl w:val="0"/>
          <w:numId w:val="2"/>
        </w:numPr>
        <w:spacing w:line="280" w:lineRule="exact"/>
        <w:ind w:leftChars="200" w:left="700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人才在</w:t>
      </w:r>
      <w:proofErr w:type="gramStart"/>
      <w:r>
        <w:rPr>
          <w:rFonts w:ascii="宋体" w:hAnsi="宋体" w:cs="宋体" w:hint="eastAsia"/>
          <w:sz w:val="28"/>
          <w:szCs w:val="28"/>
        </w:rPr>
        <w:t>靖购买首</w:t>
      </w:r>
      <w:proofErr w:type="gramEnd"/>
      <w:r>
        <w:rPr>
          <w:rFonts w:ascii="宋体" w:hAnsi="宋体" w:cs="宋体" w:hint="eastAsia"/>
          <w:sz w:val="28"/>
          <w:szCs w:val="28"/>
        </w:rPr>
        <w:t>套房，享受购房补贴，夫妻双方补贴可以叠加；已完成购房手</w:t>
      </w:r>
    </w:p>
    <w:p w:rsidR="006C66DD" w:rsidRDefault="006C66DD" w:rsidP="006C66DD">
      <w:pPr>
        <w:spacing w:line="28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续的，</w:t>
      </w:r>
      <w:proofErr w:type="gramStart"/>
      <w:r>
        <w:rPr>
          <w:rFonts w:ascii="宋体" w:hAnsi="宋体" w:cs="宋体" w:hint="eastAsia"/>
          <w:sz w:val="28"/>
          <w:szCs w:val="28"/>
        </w:rPr>
        <w:t>凭首套房</w:t>
      </w:r>
      <w:proofErr w:type="gramEnd"/>
      <w:r>
        <w:rPr>
          <w:rFonts w:ascii="宋体" w:hAnsi="宋体" w:cs="宋体" w:hint="eastAsia"/>
          <w:sz w:val="28"/>
          <w:szCs w:val="28"/>
        </w:rPr>
        <w:t>房产证及相关证明材料直接兑现购房补贴。</w:t>
      </w:r>
    </w:p>
    <w:p w:rsidR="006C66DD" w:rsidRDefault="006C66DD" w:rsidP="006C66DD">
      <w:pPr>
        <w:numPr>
          <w:ilvl w:val="0"/>
          <w:numId w:val="2"/>
        </w:numPr>
        <w:spacing w:line="280" w:lineRule="exact"/>
        <w:ind w:leftChars="200" w:left="700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按薪酬认定的人才，需为新引进重大项目和纳税贡献突出企业引进的人才，人</w:t>
      </w:r>
    </w:p>
    <w:p w:rsidR="006C66DD" w:rsidRDefault="006C66DD" w:rsidP="006C66DD">
      <w:pPr>
        <w:spacing w:line="280" w:lineRule="exact"/>
        <w:ind w:leftChars="328" w:left="689"/>
        <w:rPr>
          <w:rFonts w:ascii="宋体" w:hAnsi="宋体" w:cs="宋体" w:hint="eastAsia"/>
          <w:color w:val="000000"/>
          <w:kern w:val="0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才每年</w:t>
      </w:r>
      <w:proofErr w:type="gramEnd"/>
      <w:r>
        <w:rPr>
          <w:rFonts w:ascii="宋体" w:hAnsi="宋体" w:cs="宋体" w:hint="eastAsia"/>
          <w:sz w:val="28"/>
          <w:szCs w:val="28"/>
        </w:rPr>
        <w:t>经过认定后享受相应层级租房补贴和生活补贴，按三年平均薪酬享受购房补贴。</w:t>
      </w:r>
    </w:p>
    <w:p w:rsidR="006C66DD" w:rsidRDefault="006C66DD" w:rsidP="006C66DD">
      <w:pPr>
        <w:spacing w:afterLines="30" w:after="93"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</w:p>
    <w:p w:rsidR="006C66DD" w:rsidRDefault="006C66DD" w:rsidP="006C66DD">
      <w:pPr>
        <w:spacing w:beforeLines="50" w:before="156" w:afterLines="50" w:after="156" w:line="56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靖江市引进人才安居补贴待遇表</w:t>
      </w:r>
    </w:p>
    <w:p w:rsidR="006C66DD" w:rsidRDefault="006C66DD" w:rsidP="006C66DD">
      <w:pPr>
        <w:spacing w:beforeLines="50" w:before="156" w:afterLines="50" w:after="156" w:line="56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（2021年修订）</w:t>
      </w:r>
    </w:p>
    <w:tbl>
      <w:tblPr>
        <w:tblW w:w="93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759"/>
        <w:gridCol w:w="1185"/>
        <w:gridCol w:w="832"/>
        <w:gridCol w:w="851"/>
        <w:gridCol w:w="850"/>
      </w:tblGrid>
      <w:tr w:rsidR="006C66DD" w:rsidTr="007B210C">
        <w:trPr>
          <w:trHeight w:hRule="exact" w:val="694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人才层次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购房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人才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公寓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租房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生活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</w:tr>
      <w:tr w:rsidR="006C66DD" w:rsidTr="007B210C">
        <w:trPr>
          <w:trHeight w:val="962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（一）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诺贝尔奖获得者，中国科学院院士、中国工程院院士，国家最高科学技术奖获得者，国外科学院院士，其他经认定的相当层级人才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“一事一议”最高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1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（二）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国家级人才工程入选者，企业新引进年计税薪酬达到100万元的领军人才，其他经认定的相当层级人才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5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（三）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省“双创人才”（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含省“双创团队”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领军人才），省“333工程”一、二层次培养对象，其他经认定的相当层级人才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60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（四）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全日制博士研究生、正高职称人员、省“333工程”三层次培养对象，企业新引进年计税薪酬达到40万元的拔尖人才，其他经认定的相当层级人才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582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（五）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全日制硕士研究生、副高职称人员、高级技师，其他经认定的相当层级人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10万元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800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月</w:t>
            </w:r>
          </w:p>
        </w:tc>
      </w:tr>
      <w:tr w:rsidR="006C66DD" w:rsidTr="007B210C">
        <w:trPr>
          <w:trHeight w:val="661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（六）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首次在本市企业就业的“双一流”高校全日制本科毕业生 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71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（七）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首次在本市企业就业的全日制本科毕业生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510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（八）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首次在本市企业就业的全日制大专毕业生（同时毕业时需具有中级工及以上职业资格）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--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--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</w:tbl>
    <w:p w:rsidR="006C66DD" w:rsidRDefault="006C66DD" w:rsidP="006C66DD">
      <w:pPr>
        <w:spacing w:line="240" w:lineRule="exact"/>
        <w:ind w:left="840" w:hangingChars="300" w:hanging="840"/>
        <w:rPr>
          <w:rFonts w:ascii="宋体" w:hAnsi="宋体" w:cs="宋体" w:hint="eastAsia"/>
          <w:sz w:val="28"/>
          <w:szCs w:val="28"/>
        </w:rPr>
      </w:pPr>
    </w:p>
    <w:p w:rsidR="006C66DD" w:rsidRDefault="006C66DD" w:rsidP="006C66DD">
      <w:pPr>
        <w:spacing w:line="280" w:lineRule="exact"/>
        <w:ind w:left="840" w:hangingChars="300" w:hanging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注：1. 引进人才一般需在引进后2年内申报安居补贴，首次申报后即自动备案享受相应待遇。</w:t>
      </w:r>
    </w:p>
    <w:p w:rsidR="006C66DD" w:rsidRDefault="006C66DD" w:rsidP="006C66DD">
      <w:pPr>
        <w:numPr>
          <w:ilvl w:val="0"/>
          <w:numId w:val="3"/>
        </w:numPr>
        <w:spacing w:line="280" w:lineRule="exact"/>
        <w:ind w:left="7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生活补贴、租房补贴连续发放36个月（入住市镇两级人才公寓者，不同时享</w:t>
      </w:r>
    </w:p>
    <w:p w:rsidR="006C66DD" w:rsidRDefault="006C66DD" w:rsidP="006C66DD">
      <w:pPr>
        <w:spacing w:line="280" w:lineRule="exact"/>
        <w:ind w:leftChars="100" w:left="210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受租房补贴；享受财政支出的安家费、住房等待遇的，不重复享受购房补贴、</w:t>
      </w:r>
    </w:p>
    <w:p w:rsidR="006C66DD" w:rsidRDefault="006C66DD" w:rsidP="006C66DD">
      <w:pPr>
        <w:spacing w:line="280" w:lineRule="exact"/>
        <w:ind w:leftChars="100" w:left="210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租房补贴）。租房补贴仅面向无自有住房的外地人才。</w:t>
      </w:r>
    </w:p>
    <w:p w:rsidR="006C66DD" w:rsidRDefault="006C66DD" w:rsidP="006C66DD">
      <w:pPr>
        <w:numPr>
          <w:ilvl w:val="0"/>
          <w:numId w:val="3"/>
        </w:numPr>
        <w:spacing w:line="280" w:lineRule="exact"/>
        <w:ind w:leftChars="200" w:left="700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人才在</w:t>
      </w:r>
      <w:proofErr w:type="gramStart"/>
      <w:r>
        <w:rPr>
          <w:rFonts w:ascii="宋体" w:hAnsi="宋体" w:cs="宋体" w:hint="eastAsia"/>
          <w:sz w:val="28"/>
          <w:szCs w:val="28"/>
        </w:rPr>
        <w:t>靖购买首</w:t>
      </w:r>
      <w:proofErr w:type="gramEnd"/>
      <w:r>
        <w:rPr>
          <w:rFonts w:ascii="宋体" w:hAnsi="宋体" w:cs="宋体" w:hint="eastAsia"/>
          <w:sz w:val="28"/>
          <w:szCs w:val="28"/>
        </w:rPr>
        <w:t>套房，享受购房补贴，夫妻双方补贴可以叠加；已完成购房手</w:t>
      </w:r>
    </w:p>
    <w:p w:rsidR="006C66DD" w:rsidRDefault="006C66DD" w:rsidP="006C66DD">
      <w:pPr>
        <w:spacing w:line="28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续的，</w:t>
      </w:r>
      <w:proofErr w:type="gramStart"/>
      <w:r>
        <w:rPr>
          <w:rFonts w:ascii="宋体" w:hAnsi="宋体" w:cs="宋体" w:hint="eastAsia"/>
          <w:sz w:val="28"/>
          <w:szCs w:val="28"/>
        </w:rPr>
        <w:t>凭首套房</w:t>
      </w:r>
      <w:proofErr w:type="gramEnd"/>
      <w:r>
        <w:rPr>
          <w:rFonts w:ascii="宋体" w:hAnsi="宋体" w:cs="宋体" w:hint="eastAsia"/>
          <w:sz w:val="28"/>
          <w:szCs w:val="28"/>
        </w:rPr>
        <w:t>房产证及相关证明材料直接兑现购房补贴。</w:t>
      </w:r>
    </w:p>
    <w:p w:rsidR="006C66DD" w:rsidRDefault="006C66DD" w:rsidP="006C66DD">
      <w:pPr>
        <w:numPr>
          <w:ilvl w:val="0"/>
          <w:numId w:val="3"/>
        </w:numPr>
        <w:spacing w:line="280" w:lineRule="exact"/>
        <w:ind w:leftChars="200" w:left="700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按薪酬认定的人才，需为新引进重大项目和纳税贡献突出企业引进的人才，人</w:t>
      </w:r>
    </w:p>
    <w:p w:rsidR="006C66DD" w:rsidRDefault="006C66DD" w:rsidP="006C66DD">
      <w:pPr>
        <w:spacing w:line="280" w:lineRule="exact"/>
        <w:ind w:leftChars="328" w:left="689"/>
        <w:rPr>
          <w:rFonts w:ascii="宋体" w:hAnsi="宋体" w:cs="宋体" w:hint="eastAsia"/>
          <w:color w:val="000000"/>
          <w:kern w:val="0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才每年</w:t>
      </w:r>
      <w:proofErr w:type="gramEnd"/>
      <w:r>
        <w:rPr>
          <w:rFonts w:ascii="宋体" w:hAnsi="宋体" w:cs="宋体" w:hint="eastAsia"/>
          <w:sz w:val="28"/>
          <w:szCs w:val="28"/>
        </w:rPr>
        <w:t>经过认定后享受相应层级租房补贴和生活补贴，按三年平均薪酬享受购房补贴。</w:t>
      </w:r>
    </w:p>
    <w:p w:rsidR="006C66DD" w:rsidRDefault="006C66DD" w:rsidP="006C66DD">
      <w:pPr>
        <w:spacing w:afterLines="30" w:after="93"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</w:p>
    <w:p w:rsidR="006C66DD" w:rsidRDefault="006C66DD" w:rsidP="006C66DD">
      <w:pPr>
        <w:spacing w:beforeLines="50" w:before="156" w:afterLines="50" w:after="156" w:line="56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靖江市引进人才安居补贴待遇表</w:t>
      </w:r>
    </w:p>
    <w:p w:rsidR="006C66DD" w:rsidRDefault="006C66DD" w:rsidP="006C66DD">
      <w:pPr>
        <w:spacing w:beforeLines="50" w:before="156" w:afterLines="50" w:after="156" w:line="56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（2021年修订）</w:t>
      </w:r>
    </w:p>
    <w:tbl>
      <w:tblPr>
        <w:tblW w:w="93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759"/>
        <w:gridCol w:w="1185"/>
        <w:gridCol w:w="832"/>
        <w:gridCol w:w="851"/>
        <w:gridCol w:w="850"/>
      </w:tblGrid>
      <w:tr w:rsidR="006C66DD" w:rsidTr="007B210C">
        <w:trPr>
          <w:trHeight w:hRule="exact" w:val="694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人才层次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购房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人才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公寓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租房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生活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</w:tr>
      <w:tr w:rsidR="006C66DD" w:rsidTr="007B210C">
        <w:trPr>
          <w:trHeight w:val="962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（一）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诺贝尔奖获得者，中国科学院院士、中国工程院院士，国家最高科学技术奖获得者，国外科学院院士，其他经认定的相当层级人才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“一事一议”最高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1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（二）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国家级人才工程入选者，企业新引进年计税薪酬达到100万元的领军人才，其他经认定的相当层级人才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5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（三）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省“双创人才”（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含省“双创团队”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领军人才），省“333工程”一、二层次培养对象，其他经认定的相当层级人才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60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（四）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全日制博士研究生、正高职称人员、省“333工程”三层次培养对象，企业新引进年计税薪酬达到40万元的拔尖人才，其他经认定的相当层级人才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582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（五）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全日制硕士研究生、副高职称人员、高级技师，其他经认定的相当层级人才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661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（六）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首次在本市企业就业的“双一流”高校全日制本科毕业生 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71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（七）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首次在本市企业就业的全日制本科毕业生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510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（八）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首次在本市企业就业的全日制大专毕业生（同时毕业时需具有中级工及以上职业资格）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--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--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</w:tbl>
    <w:p w:rsidR="006C66DD" w:rsidRDefault="006C66DD" w:rsidP="006C66DD">
      <w:pPr>
        <w:spacing w:line="240" w:lineRule="exact"/>
        <w:ind w:left="840" w:hangingChars="300" w:hanging="840"/>
        <w:rPr>
          <w:rFonts w:ascii="宋体" w:hAnsi="宋体" w:cs="宋体" w:hint="eastAsia"/>
          <w:sz w:val="28"/>
          <w:szCs w:val="28"/>
        </w:rPr>
      </w:pPr>
    </w:p>
    <w:p w:rsidR="006C66DD" w:rsidRDefault="006C66DD" w:rsidP="006C66DD">
      <w:pPr>
        <w:spacing w:line="280" w:lineRule="exact"/>
        <w:ind w:left="840" w:hangingChars="300" w:hanging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注：1. 引进人才一般需在引进后2年内申报安居补贴，首次申报后即自动备案享受相应待遇。</w:t>
      </w:r>
    </w:p>
    <w:p w:rsidR="006C66DD" w:rsidRDefault="006C66DD" w:rsidP="006C66DD">
      <w:pPr>
        <w:numPr>
          <w:ilvl w:val="0"/>
          <w:numId w:val="4"/>
        </w:numPr>
        <w:spacing w:line="280" w:lineRule="exact"/>
        <w:ind w:left="7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生活补贴、租房补贴连续发放36个月（入住市镇两级人才公寓者，不同时享</w:t>
      </w:r>
    </w:p>
    <w:p w:rsidR="006C66DD" w:rsidRDefault="006C66DD" w:rsidP="006C66DD">
      <w:pPr>
        <w:spacing w:line="280" w:lineRule="exact"/>
        <w:ind w:leftChars="100" w:left="210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受租房补贴；享受财政支出的安家费、住房等待遇的，不重复享受购房补贴、</w:t>
      </w:r>
    </w:p>
    <w:p w:rsidR="006C66DD" w:rsidRDefault="006C66DD" w:rsidP="006C66DD">
      <w:pPr>
        <w:spacing w:line="280" w:lineRule="exact"/>
        <w:ind w:leftChars="100" w:left="210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租房补贴）。租房补贴仅面向无自有住房的外地人才。</w:t>
      </w:r>
    </w:p>
    <w:p w:rsidR="006C66DD" w:rsidRDefault="006C66DD" w:rsidP="006C66DD">
      <w:pPr>
        <w:numPr>
          <w:ilvl w:val="0"/>
          <w:numId w:val="4"/>
        </w:numPr>
        <w:spacing w:line="280" w:lineRule="exact"/>
        <w:ind w:leftChars="200" w:left="700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人才在</w:t>
      </w:r>
      <w:proofErr w:type="gramStart"/>
      <w:r>
        <w:rPr>
          <w:rFonts w:ascii="宋体" w:hAnsi="宋体" w:cs="宋体" w:hint="eastAsia"/>
          <w:sz w:val="28"/>
          <w:szCs w:val="28"/>
        </w:rPr>
        <w:t>靖购买首</w:t>
      </w:r>
      <w:proofErr w:type="gramEnd"/>
      <w:r>
        <w:rPr>
          <w:rFonts w:ascii="宋体" w:hAnsi="宋体" w:cs="宋体" w:hint="eastAsia"/>
          <w:sz w:val="28"/>
          <w:szCs w:val="28"/>
        </w:rPr>
        <w:t>套房，享受购房补贴，夫妻双方补贴可以叠加；已完成购房手</w:t>
      </w:r>
    </w:p>
    <w:p w:rsidR="006C66DD" w:rsidRDefault="006C66DD" w:rsidP="006C66DD">
      <w:pPr>
        <w:spacing w:line="28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续的，</w:t>
      </w:r>
      <w:proofErr w:type="gramStart"/>
      <w:r>
        <w:rPr>
          <w:rFonts w:ascii="宋体" w:hAnsi="宋体" w:cs="宋体" w:hint="eastAsia"/>
          <w:sz w:val="28"/>
          <w:szCs w:val="28"/>
        </w:rPr>
        <w:t>凭首套房</w:t>
      </w:r>
      <w:proofErr w:type="gramEnd"/>
      <w:r>
        <w:rPr>
          <w:rFonts w:ascii="宋体" w:hAnsi="宋体" w:cs="宋体" w:hint="eastAsia"/>
          <w:sz w:val="28"/>
          <w:szCs w:val="28"/>
        </w:rPr>
        <w:t>房产证及相关证明材料直接兑现购房补贴。</w:t>
      </w:r>
    </w:p>
    <w:p w:rsidR="006C66DD" w:rsidRDefault="006C66DD" w:rsidP="006C66DD">
      <w:pPr>
        <w:numPr>
          <w:ilvl w:val="0"/>
          <w:numId w:val="4"/>
        </w:numPr>
        <w:spacing w:line="280" w:lineRule="exact"/>
        <w:ind w:leftChars="200" w:left="700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按薪酬认定的人才，需为新引进重大项目和纳税贡献突出企业引进的人才，人</w:t>
      </w:r>
    </w:p>
    <w:p w:rsidR="006C66DD" w:rsidRDefault="006C66DD" w:rsidP="006C66DD">
      <w:pPr>
        <w:spacing w:line="280" w:lineRule="exact"/>
        <w:ind w:leftChars="328" w:left="689"/>
        <w:rPr>
          <w:rFonts w:ascii="宋体" w:hAnsi="宋体" w:cs="宋体" w:hint="eastAsia"/>
          <w:color w:val="000000"/>
          <w:kern w:val="0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才每年</w:t>
      </w:r>
      <w:proofErr w:type="gramEnd"/>
      <w:r>
        <w:rPr>
          <w:rFonts w:ascii="宋体" w:hAnsi="宋体" w:cs="宋体" w:hint="eastAsia"/>
          <w:sz w:val="28"/>
          <w:szCs w:val="28"/>
        </w:rPr>
        <w:t>经过认定后享受相应层级租房补贴和生活补贴，按三年平均薪酬享受购房补贴。</w:t>
      </w:r>
    </w:p>
    <w:p w:rsidR="006C66DD" w:rsidRDefault="006C66DD" w:rsidP="006C66DD">
      <w:pPr>
        <w:spacing w:afterLines="30" w:after="93" w:line="56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</w:p>
    <w:p w:rsidR="006C66DD" w:rsidRDefault="006C66DD" w:rsidP="006C66DD">
      <w:pPr>
        <w:spacing w:beforeLines="50" w:before="156" w:afterLines="50" w:after="156" w:line="56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靖江市引进人才安居补贴待遇表</w:t>
      </w:r>
    </w:p>
    <w:p w:rsidR="006C66DD" w:rsidRDefault="006C66DD" w:rsidP="006C66DD">
      <w:pPr>
        <w:spacing w:beforeLines="50" w:before="156" w:afterLines="50" w:after="156" w:line="560" w:lineRule="exact"/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（2021年修订）</w:t>
      </w:r>
    </w:p>
    <w:tbl>
      <w:tblPr>
        <w:tblW w:w="93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759"/>
        <w:gridCol w:w="1185"/>
        <w:gridCol w:w="832"/>
        <w:gridCol w:w="851"/>
        <w:gridCol w:w="850"/>
      </w:tblGrid>
      <w:tr w:rsidR="006C66DD" w:rsidTr="007B210C">
        <w:trPr>
          <w:trHeight w:hRule="exact" w:val="694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人才层次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购房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人才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公寓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租房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生活</w:t>
            </w:r>
          </w:p>
          <w:p w:rsidR="006C66DD" w:rsidRDefault="006C66DD" w:rsidP="007B210C">
            <w:pPr>
              <w:spacing w:line="3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补贴</w:t>
            </w:r>
          </w:p>
        </w:tc>
      </w:tr>
      <w:tr w:rsidR="006C66DD" w:rsidTr="007B210C">
        <w:trPr>
          <w:trHeight w:val="962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（一）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诺贝尔奖获得者，中国科学院院士、中国工程院院士，国家最高科学技术奖获得者，国外科学院院士，其他经认定的相当层级人才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“一事一议”最高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1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（二）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国家级人才工程入选者，企业新引进年计税薪酬达到100万元的领军人才，其他经认定的相当层级人才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5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（三）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省“双创人才”（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含省“双创团队”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领军人才），省“333工程”一、二层次培养对象，其他经认定的相当层级人才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606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（四）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全日制博士研究生、正高职称人员、省“333工程”三层次培养对象，企业新引进年计税薪酬达到40万元的拔尖人才，其他经认定的相当层级人才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单间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582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（五）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全日制硕士研究生、副高职称人员、高级技师，其他经认定的相当层级人才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661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（六）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首次在本市企业就业的“双一流”高校全日制本科毕业生 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771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（七）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首次在本市企业就业的全日制本科毕业生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5万元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  <w:tr w:rsidR="006C66DD" w:rsidTr="007B210C">
        <w:trPr>
          <w:trHeight w:val="510"/>
          <w:jc w:val="center"/>
        </w:trPr>
        <w:tc>
          <w:tcPr>
            <w:tcW w:w="846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（八）</w:t>
            </w:r>
          </w:p>
        </w:tc>
        <w:tc>
          <w:tcPr>
            <w:tcW w:w="4759" w:type="dxa"/>
            <w:vAlign w:val="center"/>
          </w:tcPr>
          <w:p w:rsidR="006C66DD" w:rsidRDefault="006C66DD" w:rsidP="007B210C">
            <w:pPr>
              <w:spacing w:line="26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首次在本市企业就业的全日制大专毕业生（同时毕业时需具有中级工及以上职业资格）</w:t>
            </w:r>
          </w:p>
        </w:tc>
        <w:tc>
          <w:tcPr>
            <w:tcW w:w="1185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--</w:t>
            </w:r>
          </w:p>
        </w:tc>
        <w:tc>
          <w:tcPr>
            <w:tcW w:w="832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--</w:t>
            </w:r>
          </w:p>
        </w:tc>
        <w:tc>
          <w:tcPr>
            <w:tcW w:w="851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300</w:t>
            </w:r>
          </w:p>
          <w:p w:rsidR="006C66DD" w:rsidRDefault="006C66DD" w:rsidP="007B210C">
            <w:pPr>
              <w:spacing w:line="2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元/月</w:t>
            </w:r>
          </w:p>
        </w:tc>
      </w:tr>
    </w:tbl>
    <w:p w:rsidR="006C66DD" w:rsidRDefault="006C66DD" w:rsidP="006C66DD">
      <w:pPr>
        <w:spacing w:line="240" w:lineRule="exact"/>
        <w:ind w:left="840" w:hangingChars="300" w:hanging="840"/>
        <w:rPr>
          <w:rFonts w:ascii="宋体" w:hAnsi="宋体" w:cs="宋体" w:hint="eastAsia"/>
          <w:sz w:val="28"/>
          <w:szCs w:val="28"/>
        </w:rPr>
      </w:pPr>
    </w:p>
    <w:p w:rsidR="006C66DD" w:rsidRDefault="006C66DD" w:rsidP="006C66DD">
      <w:pPr>
        <w:spacing w:line="280" w:lineRule="exact"/>
        <w:ind w:left="840" w:hangingChars="300" w:hanging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注：1. 引进人才一般需在引进后2年内申报安居补贴，首次申报后即自动备案享受相应待遇。</w:t>
      </w:r>
    </w:p>
    <w:p w:rsidR="006C66DD" w:rsidRDefault="006C66DD" w:rsidP="006C66DD">
      <w:pPr>
        <w:numPr>
          <w:ilvl w:val="0"/>
          <w:numId w:val="5"/>
        </w:numPr>
        <w:spacing w:line="280" w:lineRule="exact"/>
        <w:ind w:left="7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生活补贴、租房补贴连续发放36个月（入住市镇两级人才公寓者，不同时享</w:t>
      </w:r>
    </w:p>
    <w:p w:rsidR="006C66DD" w:rsidRDefault="006C66DD" w:rsidP="006C66DD">
      <w:pPr>
        <w:spacing w:line="280" w:lineRule="exact"/>
        <w:ind w:leftChars="100" w:left="210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受租房补贴；享受财政支出的安家费、住房等待遇的，不重复享受购房补贴、</w:t>
      </w:r>
    </w:p>
    <w:p w:rsidR="006C66DD" w:rsidRDefault="006C66DD" w:rsidP="006C66DD">
      <w:pPr>
        <w:spacing w:line="280" w:lineRule="exact"/>
        <w:ind w:leftChars="100" w:left="210"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租房补贴）。租房补贴仅面向无自有住房的外地人才。</w:t>
      </w:r>
    </w:p>
    <w:p w:rsidR="006C66DD" w:rsidRDefault="006C66DD" w:rsidP="006C66DD">
      <w:pPr>
        <w:numPr>
          <w:ilvl w:val="0"/>
          <w:numId w:val="5"/>
        </w:numPr>
        <w:spacing w:line="280" w:lineRule="exact"/>
        <w:ind w:leftChars="200" w:left="700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人才在</w:t>
      </w:r>
      <w:proofErr w:type="gramStart"/>
      <w:r>
        <w:rPr>
          <w:rFonts w:ascii="宋体" w:hAnsi="宋体" w:cs="宋体" w:hint="eastAsia"/>
          <w:sz w:val="28"/>
          <w:szCs w:val="28"/>
        </w:rPr>
        <w:t>靖购买首</w:t>
      </w:r>
      <w:proofErr w:type="gramEnd"/>
      <w:r>
        <w:rPr>
          <w:rFonts w:ascii="宋体" w:hAnsi="宋体" w:cs="宋体" w:hint="eastAsia"/>
          <w:sz w:val="28"/>
          <w:szCs w:val="28"/>
        </w:rPr>
        <w:t>套房，享受购房补贴，夫妻双方补贴可以叠加；已完成购房手</w:t>
      </w:r>
    </w:p>
    <w:p w:rsidR="006C66DD" w:rsidRDefault="006C66DD" w:rsidP="006C66DD">
      <w:pPr>
        <w:spacing w:line="280" w:lineRule="exact"/>
        <w:ind w:firstLineChars="300" w:firstLine="8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续的，</w:t>
      </w:r>
      <w:proofErr w:type="gramStart"/>
      <w:r>
        <w:rPr>
          <w:rFonts w:ascii="宋体" w:hAnsi="宋体" w:cs="宋体" w:hint="eastAsia"/>
          <w:sz w:val="28"/>
          <w:szCs w:val="28"/>
        </w:rPr>
        <w:t>凭首套房</w:t>
      </w:r>
      <w:proofErr w:type="gramEnd"/>
      <w:r>
        <w:rPr>
          <w:rFonts w:ascii="宋体" w:hAnsi="宋体" w:cs="宋体" w:hint="eastAsia"/>
          <w:sz w:val="28"/>
          <w:szCs w:val="28"/>
        </w:rPr>
        <w:t>房产证及相关证明材料直接兑现购房补贴。</w:t>
      </w:r>
    </w:p>
    <w:p w:rsidR="006C66DD" w:rsidRDefault="006C66DD" w:rsidP="006C66DD">
      <w:pPr>
        <w:numPr>
          <w:ilvl w:val="0"/>
          <w:numId w:val="5"/>
        </w:numPr>
        <w:spacing w:line="280" w:lineRule="exact"/>
        <w:ind w:leftChars="200" w:left="700" w:hangingChars="100" w:hanging="2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按薪酬认定的人才，需为新引进重大项目和纳税贡献突出企业引进的人才，人</w:t>
      </w:r>
    </w:p>
    <w:p w:rsidR="006C66DD" w:rsidRDefault="006C66DD" w:rsidP="006C66DD">
      <w:pPr>
        <w:spacing w:line="280" w:lineRule="exact"/>
        <w:ind w:leftChars="328" w:left="689"/>
        <w:rPr>
          <w:rFonts w:ascii="宋体" w:hAnsi="宋体" w:cs="宋体" w:hint="eastAsia"/>
          <w:color w:val="000000"/>
          <w:kern w:val="0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才每年</w:t>
      </w:r>
      <w:proofErr w:type="gramEnd"/>
      <w:r>
        <w:rPr>
          <w:rFonts w:ascii="宋体" w:hAnsi="宋体" w:cs="宋体" w:hint="eastAsia"/>
          <w:sz w:val="28"/>
          <w:szCs w:val="28"/>
        </w:rPr>
        <w:t>经过认定后享受相应层级租房补贴和生活补贴，按三年平均薪酬享受购房补贴。</w:t>
      </w:r>
    </w:p>
    <w:p w:rsidR="00027A44" w:rsidRPr="006C66DD" w:rsidRDefault="00027A44"/>
    <w:sectPr w:rsidR="00027A44" w:rsidRPr="006C66DD">
      <w:headerReference w:type="even" r:id="rId6"/>
      <w:headerReference w:type="default" r:id="rId7"/>
      <w:footerReference w:type="even" r:id="rId8"/>
      <w:footerReference w:type="default" r:id="rId9"/>
      <w:pgSz w:w="11907" w:h="16840"/>
      <w:pgMar w:top="2098" w:right="1474" w:bottom="1985" w:left="1588" w:header="851" w:footer="1701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F9" w:rsidRDefault="006C66DD">
    <w:pPr>
      <w:pStyle w:val="a3"/>
      <w:framePr w:wrap="around" w:vAnchor="text" w:hAnchor="page" w:x="2009" w:y="-34"/>
      <w:rPr>
        <w:rStyle w:val="a5"/>
        <w:sz w:val="28"/>
        <w:szCs w:val="28"/>
      </w:rPr>
    </w:pPr>
    <w:r>
      <w:rPr>
        <w:rStyle w:val="a5"/>
        <w:sz w:val="28"/>
        <w:szCs w:val="28"/>
      </w:rPr>
      <w:t>—</w:t>
    </w:r>
    <w:r>
      <w:rPr>
        <w:rStyle w:val="a5"/>
        <w:rFonts w:ascii="仿宋_GB2312" w:eastAsia="仿宋_GB2312" w:hint="eastAsia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a5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a5"/>
        <w:rFonts w:eastAsia="仿宋_GB2312"/>
        <w:noProof/>
        <w:sz w:val="28"/>
        <w:szCs w:val="28"/>
      </w:rPr>
      <w:t>6</w:t>
    </w:r>
    <w:r>
      <w:rPr>
        <w:rFonts w:eastAsia="仿宋_GB2312"/>
        <w:sz w:val="28"/>
        <w:szCs w:val="28"/>
      </w:rPr>
      <w:fldChar w:fldCharType="end"/>
    </w:r>
    <w:r>
      <w:rPr>
        <w:rStyle w:val="a5"/>
        <w:rFonts w:ascii="仿宋_GB2312" w:eastAsia="仿宋_GB2312" w:hint="eastAsia"/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  <w:p w:rsidR="0063031A" w:rsidRDefault="006C66D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F9" w:rsidRDefault="006C66DD">
    <w:pPr>
      <w:pStyle w:val="a3"/>
      <w:framePr w:wrap="around" w:vAnchor="text" w:hAnchor="page" w:x="9149" w:y="-91"/>
      <w:rPr>
        <w:rStyle w:val="a5"/>
        <w:sz w:val="28"/>
        <w:szCs w:val="28"/>
      </w:rPr>
    </w:pPr>
    <w:r>
      <w:rPr>
        <w:rStyle w:val="a5"/>
        <w:sz w:val="28"/>
        <w:szCs w:val="28"/>
      </w:rPr>
      <w:t>—</w:t>
    </w:r>
    <w:r>
      <w:rPr>
        <w:rStyle w:val="a5"/>
        <w:rFonts w:ascii="仿宋_GB2312" w:eastAsia="仿宋_GB2312" w:hint="eastAsia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a5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a5"/>
        <w:rFonts w:eastAsia="仿宋_GB2312"/>
        <w:noProof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Style w:val="a5"/>
        <w:rFonts w:ascii="仿宋_GB2312" w:eastAsia="仿宋_GB2312" w:hint="eastAsia"/>
        <w:sz w:val="28"/>
        <w:szCs w:val="28"/>
      </w:rPr>
      <w:t xml:space="preserve"> </w:t>
    </w:r>
    <w:r>
      <w:rPr>
        <w:rStyle w:val="a5"/>
        <w:sz w:val="28"/>
        <w:szCs w:val="28"/>
      </w:rPr>
      <w:t>—</w:t>
    </w:r>
  </w:p>
  <w:p w:rsidR="0063031A" w:rsidRDefault="006C66DD">
    <w:pPr>
      <w:pStyle w:val="a3"/>
      <w:framePr w:wrap="around" w:hAnchor="text" w:y="-55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1A" w:rsidRDefault="006C66DD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1A" w:rsidRDefault="006C66D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9CCC75"/>
    <w:multiLevelType w:val="singleLevel"/>
    <w:tmpl w:val="FE9CCC75"/>
    <w:lvl w:ilvl="0">
      <w:start w:val="2"/>
      <w:numFmt w:val="decimal"/>
      <w:suff w:val="space"/>
      <w:lvlText w:val="%1."/>
      <w:lvlJc w:val="left"/>
    </w:lvl>
  </w:abstractNum>
  <w:abstractNum w:abstractNumId="1">
    <w:nsid w:val="3DE53C6A"/>
    <w:multiLevelType w:val="singleLevel"/>
    <w:tmpl w:val="FE9CCC75"/>
    <w:lvl w:ilvl="0">
      <w:start w:val="2"/>
      <w:numFmt w:val="decimal"/>
      <w:suff w:val="space"/>
      <w:lvlText w:val="%1."/>
      <w:lvlJc w:val="left"/>
    </w:lvl>
  </w:abstractNum>
  <w:abstractNum w:abstractNumId="2">
    <w:nsid w:val="40E4308A"/>
    <w:multiLevelType w:val="singleLevel"/>
    <w:tmpl w:val="FE9CCC75"/>
    <w:lvl w:ilvl="0">
      <w:start w:val="2"/>
      <w:numFmt w:val="decimal"/>
      <w:suff w:val="space"/>
      <w:lvlText w:val="%1."/>
      <w:lvlJc w:val="left"/>
    </w:lvl>
  </w:abstractNum>
  <w:abstractNum w:abstractNumId="3">
    <w:nsid w:val="4CF6316B"/>
    <w:multiLevelType w:val="singleLevel"/>
    <w:tmpl w:val="FE9CCC75"/>
    <w:lvl w:ilvl="0">
      <w:start w:val="2"/>
      <w:numFmt w:val="decimal"/>
      <w:suff w:val="space"/>
      <w:lvlText w:val="%1."/>
      <w:lvlJc w:val="left"/>
    </w:lvl>
  </w:abstractNum>
  <w:abstractNum w:abstractNumId="4">
    <w:nsid w:val="6623190E"/>
    <w:multiLevelType w:val="singleLevel"/>
    <w:tmpl w:val="FE9CCC75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DD"/>
    <w:rsid w:val="00010994"/>
    <w:rsid w:val="00020504"/>
    <w:rsid w:val="00027A44"/>
    <w:rsid w:val="0003293F"/>
    <w:rsid w:val="00050FA3"/>
    <w:rsid w:val="000645E5"/>
    <w:rsid w:val="000714D7"/>
    <w:rsid w:val="000859CE"/>
    <w:rsid w:val="00086D0E"/>
    <w:rsid w:val="000A38D6"/>
    <w:rsid w:val="000B0F87"/>
    <w:rsid w:val="000C2F1B"/>
    <w:rsid w:val="000E4F0C"/>
    <w:rsid w:val="000E7CCE"/>
    <w:rsid w:val="0010225F"/>
    <w:rsid w:val="00112F04"/>
    <w:rsid w:val="00154343"/>
    <w:rsid w:val="001624BF"/>
    <w:rsid w:val="001843C0"/>
    <w:rsid w:val="00185329"/>
    <w:rsid w:val="00196CA4"/>
    <w:rsid w:val="001A4AB2"/>
    <w:rsid w:val="001B1B09"/>
    <w:rsid w:val="001D4DCD"/>
    <w:rsid w:val="002032F4"/>
    <w:rsid w:val="00210F8C"/>
    <w:rsid w:val="00247EA6"/>
    <w:rsid w:val="002A1987"/>
    <w:rsid w:val="002B522D"/>
    <w:rsid w:val="002E4860"/>
    <w:rsid w:val="002E6F82"/>
    <w:rsid w:val="002F61FA"/>
    <w:rsid w:val="003024D1"/>
    <w:rsid w:val="00310098"/>
    <w:rsid w:val="003218FF"/>
    <w:rsid w:val="00323B59"/>
    <w:rsid w:val="003273E1"/>
    <w:rsid w:val="003656C5"/>
    <w:rsid w:val="0037359C"/>
    <w:rsid w:val="003B124A"/>
    <w:rsid w:val="003D2377"/>
    <w:rsid w:val="003D546E"/>
    <w:rsid w:val="003F1544"/>
    <w:rsid w:val="003F36D2"/>
    <w:rsid w:val="00434CBD"/>
    <w:rsid w:val="004C271F"/>
    <w:rsid w:val="004E0766"/>
    <w:rsid w:val="004E10C1"/>
    <w:rsid w:val="00501920"/>
    <w:rsid w:val="00507BB0"/>
    <w:rsid w:val="00512B2F"/>
    <w:rsid w:val="005147A5"/>
    <w:rsid w:val="00546206"/>
    <w:rsid w:val="005976D7"/>
    <w:rsid w:val="005A3E5F"/>
    <w:rsid w:val="005B0EB6"/>
    <w:rsid w:val="005B71D8"/>
    <w:rsid w:val="005D4D2E"/>
    <w:rsid w:val="00601413"/>
    <w:rsid w:val="00607C86"/>
    <w:rsid w:val="006179FA"/>
    <w:rsid w:val="00624F9D"/>
    <w:rsid w:val="00631C4E"/>
    <w:rsid w:val="006371AE"/>
    <w:rsid w:val="00641906"/>
    <w:rsid w:val="00647AC3"/>
    <w:rsid w:val="0065708E"/>
    <w:rsid w:val="006621E4"/>
    <w:rsid w:val="0066668D"/>
    <w:rsid w:val="00666842"/>
    <w:rsid w:val="00674EDE"/>
    <w:rsid w:val="006C14E2"/>
    <w:rsid w:val="006C66DD"/>
    <w:rsid w:val="006E3531"/>
    <w:rsid w:val="006E5A96"/>
    <w:rsid w:val="006E65F3"/>
    <w:rsid w:val="006E7A47"/>
    <w:rsid w:val="00701B50"/>
    <w:rsid w:val="00707CEC"/>
    <w:rsid w:val="00733B0D"/>
    <w:rsid w:val="007741D9"/>
    <w:rsid w:val="007A527E"/>
    <w:rsid w:val="007B6EE0"/>
    <w:rsid w:val="007D2C04"/>
    <w:rsid w:val="007D513E"/>
    <w:rsid w:val="008163CB"/>
    <w:rsid w:val="00846ED5"/>
    <w:rsid w:val="00887110"/>
    <w:rsid w:val="008B31AA"/>
    <w:rsid w:val="008B6287"/>
    <w:rsid w:val="008C7424"/>
    <w:rsid w:val="008E4CFF"/>
    <w:rsid w:val="009346D8"/>
    <w:rsid w:val="00952FF0"/>
    <w:rsid w:val="00954382"/>
    <w:rsid w:val="00960A74"/>
    <w:rsid w:val="0096115F"/>
    <w:rsid w:val="009642FE"/>
    <w:rsid w:val="00986E42"/>
    <w:rsid w:val="009A2E08"/>
    <w:rsid w:val="009E2D04"/>
    <w:rsid w:val="009E48F4"/>
    <w:rsid w:val="00A13D09"/>
    <w:rsid w:val="00A550E6"/>
    <w:rsid w:val="00A560A0"/>
    <w:rsid w:val="00A748DF"/>
    <w:rsid w:val="00A74B4C"/>
    <w:rsid w:val="00AC2F0A"/>
    <w:rsid w:val="00AF2594"/>
    <w:rsid w:val="00B30C4C"/>
    <w:rsid w:val="00B70142"/>
    <w:rsid w:val="00B7212A"/>
    <w:rsid w:val="00BA2839"/>
    <w:rsid w:val="00BB1A1B"/>
    <w:rsid w:val="00BD20EE"/>
    <w:rsid w:val="00BD5E48"/>
    <w:rsid w:val="00BF4C53"/>
    <w:rsid w:val="00C26EE5"/>
    <w:rsid w:val="00C34F70"/>
    <w:rsid w:val="00C34FB8"/>
    <w:rsid w:val="00C41395"/>
    <w:rsid w:val="00C501EE"/>
    <w:rsid w:val="00C6301C"/>
    <w:rsid w:val="00C815D9"/>
    <w:rsid w:val="00CA1DEF"/>
    <w:rsid w:val="00CA3A66"/>
    <w:rsid w:val="00CB2EA6"/>
    <w:rsid w:val="00CC7719"/>
    <w:rsid w:val="00CD7F8C"/>
    <w:rsid w:val="00CE4023"/>
    <w:rsid w:val="00CE4623"/>
    <w:rsid w:val="00CF3016"/>
    <w:rsid w:val="00CF7C46"/>
    <w:rsid w:val="00D10E45"/>
    <w:rsid w:val="00D152D9"/>
    <w:rsid w:val="00D604DE"/>
    <w:rsid w:val="00DA2F59"/>
    <w:rsid w:val="00DA3458"/>
    <w:rsid w:val="00DA6044"/>
    <w:rsid w:val="00DB3B3C"/>
    <w:rsid w:val="00DC1610"/>
    <w:rsid w:val="00DC1823"/>
    <w:rsid w:val="00DD769A"/>
    <w:rsid w:val="00E20EAD"/>
    <w:rsid w:val="00E666EE"/>
    <w:rsid w:val="00E87B5C"/>
    <w:rsid w:val="00E92771"/>
    <w:rsid w:val="00EA228D"/>
    <w:rsid w:val="00EA7613"/>
    <w:rsid w:val="00EC01A7"/>
    <w:rsid w:val="00EC1BB6"/>
    <w:rsid w:val="00EF296C"/>
    <w:rsid w:val="00EF666D"/>
    <w:rsid w:val="00F1119F"/>
    <w:rsid w:val="00F21339"/>
    <w:rsid w:val="00F27C7A"/>
    <w:rsid w:val="00F60C1B"/>
    <w:rsid w:val="00F72D35"/>
    <w:rsid w:val="00F740DF"/>
    <w:rsid w:val="00F903E5"/>
    <w:rsid w:val="00F93563"/>
    <w:rsid w:val="00FA09AC"/>
    <w:rsid w:val="00FC6376"/>
    <w:rsid w:val="00F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C6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66D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C6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C66D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qFormat/>
    <w:rsid w:val="006C66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C6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66D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C6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C66D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qFormat/>
    <w:rsid w:val="006C66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691</Words>
  <Characters>3945</Characters>
  <Application>Microsoft Office Word</Application>
  <DocSecurity>0</DocSecurity>
  <Lines>32</Lines>
  <Paragraphs>9</Paragraphs>
  <ScaleCrop>false</ScaleCrop>
  <Company>MS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孙强斌</dc:creator>
  <cp:lastModifiedBy>孙强斌</cp:lastModifiedBy>
  <cp:revision>1</cp:revision>
  <dcterms:created xsi:type="dcterms:W3CDTF">2021-07-01T01:04:00Z</dcterms:created>
  <dcterms:modified xsi:type="dcterms:W3CDTF">2021-07-01T01:30:00Z</dcterms:modified>
</cp:coreProperties>
</file>