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sz w:val="32"/>
          <w:szCs w:val="32"/>
        </w:rPr>
      </w:pPr>
      <w:r>
        <w:rPr>
          <w:rFonts w:ascii="黑体" w:hAnsi="黑体" w:eastAsia="黑体"/>
          <w:sz w:val="32"/>
          <w:szCs w:val="32"/>
        </w:rPr>
        <w:t>附件</w:t>
      </w:r>
      <w:r>
        <w:rPr>
          <w:rFonts w:eastAsia="黑体"/>
          <w:sz w:val="32"/>
          <w:szCs w:val="32"/>
        </w:rPr>
        <w:t>1</w:t>
      </w:r>
    </w:p>
    <w:p>
      <w:pPr>
        <w:spacing w:before="312" w:beforeLines="100" w:after="312" w:afterLines="100" w:line="576" w:lineRule="exact"/>
        <w:jc w:val="center"/>
        <w:rPr>
          <w:rFonts w:ascii="方正小标宋简体" w:eastAsia="方正小标宋简体"/>
          <w:sz w:val="48"/>
          <w:szCs w:val="44"/>
        </w:rPr>
      </w:pPr>
      <w:r>
        <w:rPr>
          <w:rFonts w:hint="eastAsia" w:ascii="方正小标宋简体" w:eastAsia="方正小标宋简体"/>
          <w:sz w:val="44"/>
          <w:szCs w:val="44"/>
        </w:rPr>
        <w:t>江苏海洋大学教师教授职称任职资格评价标准（20</w:t>
      </w:r>
      <w:r>
        <w:rPr>
          <w:rFonts w:ascii="方正小标宋简体" w:eastAsia="方正小标宋简体"/>
          <w:sz w:val="44"/>
          <w:szCs w:val="44"/>
        </w:rPr>
        <w:t>20</w:t>
      </w:r>
      <w:r>
        <w:rPr>
          <w:rFonts w:hint="eastAsia" w:ascii="方正小标宋简体" w:eastAsia="方正小标宋简体"/>
          <w:sz w:val="44"/>
          <w:szCs w:val="44"/>
        </w:rPr>
        <w:t>）</w:t>
      </w:r>
    </w:p>
    <w:p>
      <w:pPr>
        <w:spacing w:before="156" w:beforeLines="50" w:after="156" w:afterLines="50" w:line="320" w:lineRule="exact"/>
        <w:rPr>
          <w:rFonts w:ascii="黑体" w:hAnsi="黑体" w:eastAsia="黑体"/>
          <w:sz w:val="28"/>
          <w:szCs w:val="28"/>
        </w:rPr>
      </w:pPr>
      <w:r>
        <w:rPr>
          <w:rFonts w:ascii="黑体" w:hAnsi="黑体" w:eastAsia="黑体"/>
          <w:sz w:val="28"/>
          <w:szCs w:val="28"/>
        </w:rPr>
        <w:t>一、基本资格条件</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96"/>
        <w:gridCol w:w="11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742" w:type="pct"/>
            <w:noWrap w:val="0"/>
            <w:vAlign w:val="center"/>
          </w:tcPr>
          <w:p>
            <w:pPr>
              <w:spacing w:line="280" w:lineRule="exact"/>
              <w:jc w:val="center"/>
              <w:rPr>
                <w:rFonts w:ascii="仿宋_GB2312" w:eastAsia="仿宋_GB2312"/>
                <w:b/>
                <w:szCs w:val="21"/>
              </w:rPr>
            </w:pPr>
            <w:r>
              <w:rPr>
                <w:rFonts w:ascii="仿宋_GB2312" w:eastAsia="仿宋_GB2312"/>
                <w:b/>
                <w:szCs w:val="21"/>
              </w:rPr>
              <w:t>类别</w:t>
            </w:r>
          </w:p>
        </w:tc>
        <w:tc>
          <w:tcPr>
            <w:tcW w:w="4258" w:type="pct"/>
            <w:noWrap w:val="0"/>
            <w:vAlign w:val="center"/>
          </w:tcPr>
          <w:p>
            <w:pPr>
              <w:spacing w:line="280" w:lineRule="exact"/>
              <w:jc w:val="center"/>
              <w:rPr>
                <w:rFonts w:ascii="仿宋_GB2312" w:eastAsia="仿宋_GB2312"/>
                <w:b/>
                <w:szCs w:val="21"/>
              </w:rPr>
            </w:pPr>
            <w:r>
              <w:rPr>
                <w:rFonts w:ascii="仿宋_GB2312" w:eastAsia="仿宋_GB2312"/>
                <w:b/>
                <w:szCs w:val="21"/>
              </w:rPr>
              <w:t>条件要求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3" w:hRule="atLeast"/>
        </w:trPr>
        <w:tc>
          <w:tcPr>
            <w:tcW w:w="742" w:type="pct"/>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学历、资历要求</w:t>
            </w:r>
          </w:p>
        </w:tc>
        <w:tc>
          <w:tcPr>
            <w:tcW w:w="4258" w:type="pct"/>
            <w:noWrap w:val="0"/>
            <w:vAlign w:val="center"/>
          </w:tcPr>
          <w:p>
            <w:pPr>
              <w:spacing w:line="320" w:lineRule="exact"/>
              <w:rPr>
                <w:rFonts w:hint="eastAsia" w:ascii="仿宋_GB2312" w:eastAsia="仿宋_GB2312"/>
                <w:sz w:val="18"/>
                <w:szCs w:val="18"/>
              </w:rPr>
            </w:pPr>
            <w:r>
              <w:rPr>
                <w:rFonts w:hint="eastAsia" w:ascii="仿宋_GB2312" w:eastAsia="仿宋_GB2312"/>
                <w:sz w:val="18"/>
                <w:szCs w:val="18"/>
              </w:rPr>
              <w:t>1．具有高等学校教师资格。</w:t>
            </w:r>
          </w:p>
          <w:p>
            <w:pPr>
              <w:spacing w:line="320" w:lineRule="exact"/>
              <w:rPr>
                <w:rFonts w:hint="eastAsia" w:ascii="仿宋_GB2312" w:eastAsia="仿宋_GB2312"/>
                <w:sz w:val="18"/>
                <w:szCs w:val="18"/>
              </w:rPr>
            </w:pPr>
            <w:r>
              <w:rPr>
                <w:rFonts w:hint="eastAsia" w:ascii="仿宋_GB2312" w:eastAsia="仿宋_GB2312"/>
                <w:sz w:val="18"/>
                <w:szCs w:val="18"/>
              </w:rPr>
              <w:t>2．具备研究生学历或硕士以上学位，取得副教授资格并受聘副教授职务5年以上。</w:t>
            </w:r>
          </w:p>
          <w:p>
            <w:pPr>
              <w:spacing w:line="320" w:lineRule="exact"/>
              <w:rPr>
                <w:rFonts w:hint="eastAsia" w:ascii="仿宋_GB2312" w:eastAsia="仿宋_GB2312"/>
                <w:sz w:val="18"/>
                <w:szCs w:val="18"/>
              </w:rPr>
            </w:pPr>
            <w:r>
              <w:rPr>
                <w:rFonts w:hint="eastAsia" w:ascii="仿宋_GB2312" w:eastAsia="仿宋_GB2312"/>
                <w:sz w:val="18"/>
                <w:szCs w:val="18"/>
              </w:rPr>
              <w:t>3．1973年1月1日以后出生的教师须具有博士学位。</w:t>
            </w:r>
          </w:p>
          <w:p>
            <w:pPr>
              <w:spacing w:line="320" w:lineRule="exact"/>
              <w:rPr>
                <w:rFonts w:hint="eastAsia" w:ascii="仿宋_GB2312" w:eastAsia="仿宋_GB2312"/>
                <w:sz w:val="18"/>
                <w:szCs w:val="18"/>
              </w:rPr>
            </w:pPr>
            <w:r>
              <w:rPr>
                <w:rFonts w:hint="eastAsia" w:ascii="仿宋_GB2312" w:eastAsia="仿宋_GB2312"/>
                <w:sz w:val="18"/>
                <w:szCs w:val="18"/>
              </w:rPr>
              <w:t>4．不具备规定学历、资历条件的，按学历、资历破格条件评审。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2" w:hRule="atLeast"/>
        </w:trPr>
        <w:tc>
          <w:tcPr>
            <w:tcW w:w="742" w:type="pct"/>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社会工作要求</w:t>
            </w:r>
          </w:p>
        </w:tc>
        <w:tc>
          <w:tcPr>
            <w:tcW w:w="4258" w:type="pct"/>
            <w:noWrap w:val="0"/>
            <w:vAlign w:val="center"/>
          </w:tcPr>
          <w:p>
            <w:pPr>
              <w:spacing w:line="320" w:lineRule="exact"/>
              <w:rPr>
                <w:rFonts w:hint="eastAsia" w:ascii="仿宋_GB2312" w:eastAsia="仿宋_GB2312"/>
                <w:sz w:val="18"/>
                <w:szCs w:val="18"/>
              </w:rPr>
            </w:pPr>
            <w:r>
              <w:rPr>
                <w:rFonts w:hint="eastAsia" w:ascii="仿宋_GB2312" w:eastAsia="仿宋_GB2312"/>
                <w:sz w:val="18"/>
                <w:szCs w:val="18"/>
              </w:rPr>
              <w:t>至少须有2年担任辅导员、班主任等学生工作经历，且考核合格；近3年引进的博士，至少须有1年担任辅导员、班主任等学生工作经历，且考核合格。对主要承担公共基础课教学的教师，如果担任辅导员或班主任工作经历不够，要有至少2年学生社团指导教师经历，同时指导的社团被评为四星级及以上社团，或者要有任现职以来连续担任社会实践指导教师经历。</w:t>
            </w:r>
          </w:p>
        </w:tc>
      </w:tr>
    </w:tbl>
    <w:p>
      <w:pPr>
        <w:spacing w:before="156" w:beforeLines="50" w:after="156" w:afterLines="50" w:line="280" w:lineRule="exact"/>
        <w:rPr>
          <w:rFonts w:eastAsia="方正小标宋_GBK"/>
          <w:sz w:val="24"/>
        </w:rPr>
      </w:pPr>
    </w:p>
    <w:p>
      <w:pPr>
        <w:spacing w:before="156" w:beforeLines="50" w:after="156" w:afterLines="50" w:line="280" w:lineRule="exact"/>
        <w:rPr>
          <w:rFonts w:eastAsia="方正小标宋_GBK"/>
          <w:sz w:val="24"/>
        </w:rPr>
      </w:pPr>
    </w:p>
    <w:p>
      <w:pPr>
        <w:spacing w:before="156" w:beforeLines="50" w:after="156" w:afterLines="50" w:line="280" w:lineRule="exact"/>
        <w:rPr>
          <w:rFonts w:eastAsia="方正小标宋_GBK"/>
          <w:sz w:val="24"/>
        </w:rPr>
      </w:pPr>
    </w:p>
    <w:p>
      <w:pPr>
        <w:spacing w:before="156" w:beforeLines="50" w:after="156" w:afterLines="50" w:line="280" w:lineRule="exact"/>
        <w:rPr>
          <w:rFonts w:eastAsia="方正小标宋_GBK"/>
          <w:sz w:val="24"/>
        </w:rPr>
      </w:pPr>
    </w:p>
    <w:p>
      <w:pPr>
        <w:spacing w:before="156" w:beforeLines="50" w:after="156" w:afterLines="50" w:line="280" w:lineRule="exact"/>
        <w:rPr>
          <w:rFonts w:hint="eastAsia" w:eastAsia="方正小标宋_GBK"/>
          <w:sz w:val="24"/>
        </w:rPr>
      </w:pPr>
    </w:p>
    <w:p>
      <w:pPr>
        <w:spacing w:before="156" w:beforeLines="50" w:after="156" w:afterLines="50" w:line="320" w:lineRule="exact"/>
        <w:rPr>
          <w:rFonts w:ascii="黑体" w:hAnsi="黑体" w:eastAsia="黑体"/>
          <w:sz w:val="28"/>
          <w:szCs w:val="28"/>
        </w:rPr>
      </w:pPr>
      <w:r>
        <w:rPr>
          <w:rFonts w:ascii="黑体" w:hAnsi="黑体" w:eastAsia="黑体"/>
          <w:sz w:val="28"/>
          <w:szCs w:val="28"/>
        </w:rPr>
        <w:t>二、基本教学业绩、成果要求</w:t>
      </w:r>
    </w:p>
    <w:tbl>
      <w:tblPr>
        <w:tblStyle w:val="5"/>
        <w:tblW w:w="1474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10"/>
        <w:gridCol w:w="6095"/>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6" w:hRule="atLeast"/>
        </w:trPr>
        <w:tc>
          <w:tcPr>
            <w:tcW w:w="2410" w:type="dxa"/>
            <w:noWrap w:val="0"/>
            <w:vAlign w:val="center"/>
          </w:tcPr>
          <w:p>
            <w:pPr>
              <w:spacing w:line="280" w:lineRule="exact"/>
              <w:jc w:val="center"/>
              <w:rPr>
                <w:rFonts w:hint="eastAsia" w:ascii="仿宋_GB2312" w:eastAsia="仿宋_GB2312"/>
                <w:b/>
                <w:szCs w:val="21"/>
              </w:rPr>
            </w:pPr>
            <w:r>
              <w:rPr>
                <w:rFonts w:hint="eastAsia" w:ascii="仿宋_GB2312" w:eastAsia="仿宋_GB2312"/>
                <w:b/>
                <w:szCs w:val="21"/>
              </w:rPr>
              <w:t>岗位类型</w:t>
            </w:r>
          </w:p>
        </w:tc>
        <w:tc>
          <w:tcPr>
            <w:tcW w:w="6095" w:type="dxa"/>
            <w:noWrap w:val="0"/>
            <w:vAlign w:val="center"/>
          </w:tcPr>
          <w:p>
            <w:pPr>
              <w:spacing w:line="280" w:lineRule="exact"/>
              <w:jc w:val="center"/>
              <w:rPr>
                <w:rFonts w:hint="eastAsia" w:ascii="仿宋_GB2312" w:eastAsia="仿宋_GB2312"/>
                <w:b/>
                <w:szCs w:val="21"/>
              </w:rPr>
            </w:pPr>
            <w:r>
              <w:rPr>
                <w:rFonts w:hint="eastAsia" w:ascii="仿宋_GB2312" w:eastAsia="仿宋_GB2312"/>
                <w:b/>
                <w:szCs w:val="21"/>
              </w:rPr>
              <w:t>必备条件</w:t>
            </w:r>
          </w:p>
        </w:tc>
        <w:tc>
          <w:tcPr>
            <w:tcW w:w="6237" w:type="dxa"/>
            <w:noWrap w:val="0"/>
            <w:vAlign w:val="center"/>
          </w:tcPr>
          <w:p>
            <w:pPr>
              <w:spacing w:line="280" w:lineRule="exact"/>
              <w:jc w:val="center"/>
              <w:rPr>
                <w:rFonts w:hint="eastAsia" w:ascii="仿宋_GB2312" w:eastAsia="仿宋_GB2312"/>
                <w:b/>
                <w:szCs w:val="21"/>
              </w:rPr>
            </w:pPr>
            <w:r>
              <w:rPr>
                <w:rFonts w:hint="eastAsia" w:ascii="仿宋_GB2312" w:eastAsia="仿宋_GB2312"/>
                <w:b/>
                <w:szCs w:val="21"/>
              </w:rPr>
              <w:t>可选条件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987" w:hRule="atLeast"/>
        </w:trPr>
        <w:tc>
          <w:tcPr>
            <w:tcW w:w="2410" w:type="dxa"/>
            <w:noWrap w:val="0"/>
            <w:vAlign w:val="center"/>
          </w:tcPr>
          <w:p>
            <w:pPr>
              <w:spacing w:line="320" w:lineRule="exact"/>
              <w:jc w:val="center"/>
              <w:rPr>
                <w:rFonts w:hint="eastAsia" w:ascii="仿宋_GB2312" w:eastAsia="仿宋_GB2312"/>
                <w:sz w:val="18"/>
                <w:szCs w:val="18"/>
              </w:rPr>
            </w:pPr>
            <w:r>
              <w:rPr>
                <w:rFonts w:hint="eastAsia" w:ascii="仿宋_GB2312" w:eastAsia="仿宋_GB2312"/>
                <w:sz w:val="18"/>
                <w:szCs w:val="18"/>
              </w:rPr>
              <w:t>教学为主型教师</w:t>
            </w:r>
          </w:p>
        </w:tc>
        <w:tc>
          <w:tcPr>
            <w:tcW w:w="6095" w:type="dxa"/>
            <w:noWrap w:val="0"/>
            <w:vAlign w:val="center"/>
          </w:tcPr>
          <w:p>
            <w:pPr>
              <w:spacing w:line="320" w:lineRule="exact"/>
              <w:rPr>
                <w:rFonts w:hint="eastAsia" w:ascii="仿宋_GB2312" w:eastAsia="仿宋_GB2312"/>
                <w:sz w:val="18"/>
                <w:szCs w:val="18"/>
              </w:rPr>
            </w:pPr>
            <w:r>
              <w:rPr>
                <w:rFonts w:hint="eastAsia" w:ascii="仿宋_GB2312" w:eastAsia="仿宋_GB2312"/>
                <w:sz w:val="18"/>
                <w:szCs w:val="18"/>
              </w:rPr>
              <w:t>（一）完成学校和学院下达的各项教学任务，任现职以来系统承担过2门及以上本科教学课程的讲授工作，近5年平均每学年完成的教学工作量不少于</w:t>
            </w:r>
            <w:r>
              <w:rPr>
                <w:rFonts w:hint="eastAsia" w:ascii="仿宋_GB2312" w:eastAsia="仿宋_GB2312"/>
                <w:color w:val="000000"/>
                <w:sz w:val="18"/>
                <w:szCs w:val="18"/>
              </w:rPr>
              <w:t>320学时。</w:t>
            </w:r>
          </w:p>
          <w:p>
            <w:pPr>
              <w:spacing w:line="320" w:lineRule="exact"/>
              <w:rPr>
                <w:rFonts w:hint="eastAsia" w:ascii="仿宋_GB2312" w:eastAsia="仿宋_GB2312"/>
                <w:sz w:val="18"/>
                <w:szCs w:val="18"/>
              </w:rPr>
            </w:pPr>
            <w:r>
              <w:rPr>
                <w:rFonts w:hint="eastAsia" w:ascii="仿宋_GB2312" w:eastAsia="仿宋_GB2312"/>
                <w:sz w:val="18"/>
                <w:szCs w:val="18"/>
              </w:rPr>
              <w:t>（二）任现职以来，按照教学计划，指导过学生实习、毕业实习与设计（论文）或社会实践等，且独立或协助指导过1名以上青年教师并经考核达到合格以上。硕士（博士）学位点学科教师，须独立或协助指导过研究生。</w:t>
            </w:r>
          </w:p>
          <w:p>
            <w:pPr>
              <w:spacing w:line="320" w:lineRule="exact"/>
              <w:rPr>
                <w:rFonts w:hint="eastAsia" w:ascii="仿宋_GB2312" w:eastAsia="仿宋_GB2312"/>
                <w:sz w:val="18"/>
                <w:szCs w:val="18"/>
              </w:rPr>
            </w:pPr>
            <w:r>
              <w:rPr>
                <w:rFonts w:hint="eastAsia" w:ascii="仿宋_GB2312" w:eastAsia="仿宋_GB2312"/>
                <w:sz w:val="18"/>
                <w:szCs w:val="18"/>
              </w:rPr>
              <w:t>（三）近5年年度教学质量考核均在“良好”以上，其中至少3次为“优秀”。</w:t>
            </w:r>
          </w:p>
          <w:p>
            <w:pPr>
              <w:spacing w:line="320" w:lineRule="exact"/>
              <w:rPr>
                <w:rFonts w:hint="eastAsia" w:ascii="仿宋_GB2312" w:eastAsia="仿宋_GB2312"/>
                <w:sz w:val="18"/>
                <w:szCs w:val="18"/>
              </w:rPr>
            </w:pPr>
            <w:r>
              <w:rPr>
                <w:rFonts w:hint="eastAsia" w:ascii="仿宋_GB2312" w:eastAsia="仿宋_GB2312"/>
                <w:sz w:val="18"/>
                <w:szCs w:val="18"/>
              </w:rPr>
              <w:t>（四）近5年主持完成校级及以上教学工程项目不少于2项，或参与完成省部级及以上教学工程项目不少于1项（排名前3）。</w:t>
            </w:r>
          </w:p>
          <w:p>
            <w:pPr>
              <w:spacing w:line="320" w:lineRule="exact"/>
              <w:rPr>
                <w:rFonts w:hint="eastAsia" w:ascii="仿宋_GB2312" w:eastAsia="仿宋_GB2312"/>
                <w:sz w:val="18"/>
                <w:szCs w:val="18"/>
              </w:rPr>
            </w:pPr>
            <w:r>
              <w:rPr>
                <w:rFonts w:hint="eastAsia" w:ascii="仿宋_GB2312" w:eastAsia="仿宋_GB2312"/>
                <w:sz w:val="18"/>
                <w:szCs w:val="18"/>
              </w:rPr>
              <w:t>（五）任现职以来，公开发表教研教改论文不少于3篇，其中至少2篇为核心期刊论文；或主编出版教材1部，同时公开发表教研教改论文不少于2篇，其中至少1篇为核心期刊论文。</w:t>
            </w:r>
          </w:p>
        </w:tc>
        <w:tc>
          <w:tcPr>
            <w:tcW w:w="6237" w:type="dxa"/>
            <w:noWrap w:val="0"/>
            <w:vAlign w:val="top"/>
          </w:tcPr>
          <w:p>
            <w:pPr>
              <w:spacing w:before="156" w:beforeLines="50" w:line="320" w:lineRule="exact"/>
              <w:rPr>
                <w:rFonts w:hint="eastAsia" w:ascii="仿宋_GB2312" w:eastAsia="仿宋_GB2312"/>
                <w:sz w:val="18"/>
                <w:szCs w:val="18"/>
              </w:rPr>
            </w:pPr>
            <w:r>
              <w:rPr>
                <w:rFonts w:hint="eastAsia" w:ascii="仿宋_GB2312" w:eastAsia="仿宋_GB2312"/>
                <w:sz w:val="18"/>
                <w:szCs w:val="18"/>
              </w:rPr>
              <w:t>任现职以来，具备下列任意一项：</w:t>
            </w:r>
          </w:p>
          <w:p>
            <w:pPr>
              <w:spacing w:line="320" w:lineRule="exact"/>
              <w:rPr>
                <w:rFonts w:hint="eastAsia" w:ascii="仿宋_GB2312" w:eastAsia="仿宋_GB2312"/>
                <w:sz w:val="18"/>
                <w:szCs w:val="18"/>
              </w:rPr>
            </w:pPr>
            <w:r>
              <w:rPr>
                <w:rFonts w:hint="eastAsia" w:ascii="仿宋_GB2312" w:eastAsia="仿宋_GB2312"/>
                <w:sz w:val="18"/>
                <w:szCs w:val="18"/>
              </w:rPr>
              <w:t>（一）获评校级以上教学名师。</w:t>
            </w:r>
          </w:p>
          <w:p>
            <w:pPr>
              <w:spacing w:line="320" w:lineRule="exact"/>
              <w:rPr>
                <w:rFonts w:hint="eastAsia" w:ascii="仿宋_GB2312" w:eastAsia="仿宋_GB2312"/>
                <w:sz w:val="18"/>
                <w:szCs w:val="18"/>
              </w:rPr>
            </w:pPr>
            <w:r>
              <w:rPr>
                <w:rFonts w:hint="eastAsia" w:ascii="仿宋_GB2312" w:eastAsia="仿宋_GB2312"/>
                <w:sz w:val="18"/>
                <w:szCs w:val="18"/>
              </w:rPr>
              <w:t>（二）获国家级教学成果1项（有证书），或获省部级教学成果奖1项（前3名），或主持获得市厅（校）级教学成果奖前二等次1项。</w:t>
            </w:r>
          </w:p>
          <w:p>
            <w:pPr>
              <w:spacing w:line="320" w:lineRule="exact"/>
              <w:rPr>
                <w:rFonts w:hint="eastAsia" w:ascii="仿宋_GB2312" w:eastAsia="仿宋_GB2312"/>
                <w:sz w:val="18"/>
                <w:szCs w:val="18"/>
              </w:rPr>
            </w:pPr>
            <w:r>
              <w:rPr>
                <w:rFonts w:hint="eastAsia" w:ascii="仿宋_GB2312" w:eastAsia="仿宋_GB2312"/>
                <w:sz w:val="18"/>
                <w:szCs w:val="18"/>
              </w:rPr>
              <w:t>（三）获批国家级一流专业团队前3名，或获批省级一流专业团队前2名（以任务书为准）。</w:t>
            </w:r>
          </w:p>
          <w:p>
            <w:pPr>
              <w:spacing w:line="320" w:lineRule="exact"/>
              <w:rPr>
                <w:rFonts w:hint="eastAsia" w:ascii="仿宋_GB2312" w:eastAsia="仿宋_GB2312"/>
                <w:sz w:val="18"/>
                <w:szCs w:val="18"/>
              </w:rPr>
            </w:pPr>
            <w:r>
              <w:rPr>
                <w:rFonts w:hint="eastAsia" w:ascii="仿宋_GB2312" w:eastAsia="仿宋_GB2312"/>
                <w:sz w:val="18"/>
                <w:szCs w:val="18"/>
              </w:rPr>
              <w:t>（四）获批国家级一流课程（排名前2），或获省级一流课程、省级全外文授课课程（第1课程负责人）。</w:t>
            </w:r>
          </w:p>
          <w:p>
            <w:pPr>
              <w:spacing w:line="320" w:lineRule="exact"/>
              <w:rPr>
                <w:rFonts w:hint="eastAsia" w:ascii="仿宋_GB2312" w:eastAsia="仿宋_GB2312"/>
                <w:sz w:val="18"/>
                <w:szCs w:val="18"/>
              </w:rPr>
            </w:pPr>
            <w:r>
              <w:rPr>
                <w:rFonts w:hint="eastAsia" w:ascii="仿宋_GB2312" w:eastAsia="仿宋_GB2312"/>
                <w:sz w:val="18"/>
                <w:szCs w:val="18"/>
              </w:rPr>
              <w:t>（五）获国家级、省级教材立项建设或获奖（教材主编）。</w:t>
            </w:r>
          </w:p>
          <w:p>
            <w:pPr>
              <w:spacing w:line="320" w:lineRule="exact"/>
              <w:rPr>
                <w:rFonts w:hint="eastAsia" w:ascii="仿宋_GB2312" w:eastAsia="仿宋_GB2312"/>
                <w:sz w:val="18"/>
                <w:szCs w:val="18"/>
              </w:rPr>
            </w:pPr>
            <w:r>
              <w:rPr>
                <w:rFonts w:hint="eastAsia" w:ascii="仿宋_GB2312" w:eastAsia="仿宋_GB2312"/>
                <w:sz w:val="18"/>
                <w:szCs w:val="18"/>
              </w:rPr>
              <w:t>（六）获批省级以上各类教育教学改革类课题（主持人）。</w:t>
            </w:r>
          </w:p>
          <w:p>
            <w:pPr>
              <w:spacing w:line="320" w:lineRule="exact"/>
              <w:rPr>
                <w:rFonts w:hint="eastAsia" w:ascii="仿宋_GB2312" w:eastAsia="仿宋_GB2312"/>
                <w:sz w:val="18"/>
                <w:szCs w:val="18"/>
              </w:rPr>
            </w:pPr>
            <w:r>
              <w:rPr>
                <w:rFonts w:hint="eastAsia" w:ascii="仿宋_GB2312" w:eastAsia="仿宋_GB2312"/>
                <w:sz w:val="18"/>
                <w:szCs w:val="18"/>
              </w:rPr>
              <w:t>（七）获省级以上A类教学竞赛前二等次奖励（包括授课比赛、微课大赛、多媒体课件大赛等）。</w:t>
            </w:r>
          </w:p>
          <w:p>
            <w:pPr>
              <w:spacing w:line="320" w:lineRule="exact"/>
              <w:rPr>
                <w:rFonts w:hint="eastAsia" w:ascii="仿宋_GB2312" w:eastAsia="仿宋_GB2312"/>
                <w:sz w:val="18"/>
                <w:szCs w:val="18"/>
              </w:rPr>
            </w:pPr>
            <w:r>
              <w:rPr>
                <w:rFonts w:hint="eastAsia" w:ascii="仿宋_GB2312" w:eastAsia="仿宋_GB2312"/>
                <w:sz w:val="18"/>
                <w:szCs w:val="18"/>
              </w:rPr>
              <w:t>（八）指导学生参加国赛B级以上学科竞赛获前三等次奖项不少于3项（指导教师排名1）。</w:t>
            </w:r>
          </w:p>
          <w:p>
            <w:pPr>
              <w:spacing w:line="320" w:lineRule="exact"/>
              <w:rPr>
                <w:rFonts w:hint="eastAsia" w:ascii="仿宋_GB2312" w:eastAsia="仿宋_GB2312"/>
                <w:sz w:val="18"/>
                <w:szCs w:val="18"/>
              </w:rPr>
            </w:pPr>
            <w:r>
              <w:rPr>
                <w:rFonts w:hint="eastAsia" w:ascii="仿宋_GB2312" w:eastAsia="仿宋_GB2312"/>
                <w:sz w:val="18"/>
                <w:szCs w:val="18"/>
              </w:rPr>
              <w:t>（九）指导学生获省级优秀毕业设计（论文）二等奖及以上（含团队奖）（指导教师排名1）。</w:t>
            </w:r>
          </w:p>
          <w:p>
            <w:pPr>
              <w:spacing w:line="320" w:lineRule="exact"/>
              <w:rPr>
                <w:rFonts w:hint="eastAsia" w:ascii="仿宋_GB2312" w:eastAsia="仿宋_GB2312"/>
                <w:sz w:val="18"/>
                <w:szCs w:val="18"/>
              </w:rPr>
            </w:pPr>
            <w:r>
              <w:rPr>
                <w:rFonts w:hint="eastAsia" w:ascii="仿宋_GB2312" w:eastAsia="仿宋_GB2312"/>
                <w:sz w:val="18"/>
                <w:szCs w:val="18"/>
              </w:rPr>
              <w:t>（十）指导研究生获省级优秀硕士学位论文（指导教师排名1）。</w:t>
            </w:r>
          </w:p>
          <w:p>
            <w:pPr>
              <w:spacing w:line="320" w:lineRule="exact"/>
              <w:rPr>
                <w:rFonts w:hint="eastAsia" w:ascii="仿宋_GB2312" w:eastAsia="仿宋_GB2312"/>
                <w:sz w:val="18"/>
                <w:szCs w:val="18"/>
              </w:rPr>
            </w:pPr>
            <w:r>
              <w:rPr>
                <w:rFonts w:hint="eastAsia" w:ascii="仿宋_GB2312" w:eastAsia="仿宋_GB2312"/>
                <w:sz w:val="18"/>
                <w:szCs w:val="18"/>
              </w:rPr>
              <w:t>（十一）近5年指导学生完成国家级大学生创新创业训练计划项目不少于2项。</w:t>
            </w:r>
          </w:p>
          <w:p>
            <w:pPr>
              <w:spacing w:after="312" w:afterLines="100" w:line="320" w:lineRule="exact"/>
              <w:rPr>
                <w:rFonts w:hint="eastAsia" w:ascii="仿宋_GB2312" w:eastAsia="仿宋_GB2312"/>
                <w:sz w:val="18"/>
                <w:szCs w:val="18"/>
              </w:rPr>
            </w:pPr>
            <w:r>
              <w:rPr>
                <w:rFonts w:hint="eastAsia" w:ascii="仿宋_GB2312" w:eastAsia="仿宋_GB2312"/>
                <w:sz w:val="18"/>
                <w:szCs w:val="18"/>
              </w:rPr>
              <w:t>（十二）获江苏省高校“青蓝工程”优秀教学团队（排名前2）。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2" w:hRule="atLeast"/>
        </w:trPr>
        <w:tc>
          <w:tcPr>
            <w:tcW w:w="2410"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教学科研并重型教师</w:t>
            </w:r>
          </w:p>
        </w:tc>
        <w:tc>
          <w:tcPr>
            <w:tcW w:w="6095"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（一）完成学校和学院下达的各项教学任务，任现职以来系统承担过2门及以上本科教学课程的讲授工作。近5年平均每学年完成的教学工作量不少于240学时。</w:t>
            </w:r>
          </w:p>
          <w:p>
            <w:pPr>
              <w:spacing w:line="300" w:lineRule="exact"/>
              <w:rPr>
                <w:rFonts w:hint="eastAsia" w:ascii="仿宋_GB2312" w:eastAsia="仿宋_GB2312"/>
                <w:sz w:val="18"/>
                <w:szCs w:val="18"/>
              </w:rPr>
            </w:pPr>
            <w:r>
              <w:rPr>
                <w:rFonts w:hint="eastAsia" w:ascii="仿宋_GB2312" w:eastAsia="仿宋_GB2312"/>
                <w:sz w:val="18"/>
                <w:szCs w:val="18"/>
              </w:rPr>
              <w:t>（二）任现职以来，按照教学计划，指导过学生实习、毕业实习与设计（论文）或社会实践等，且独立或协助指导过1名以上青年教师并经考核达到合格以上。硕士（博士）学位点学科教师，须独立指导过研究生。</w:t>
            </w:r>
          </w:p>
          <w:p>
            <w:pPr>
              <w:spacing w:line="300" w:lineRule="exact"/>
              <w:rPr>
                <w:rFonts w:hint="eastAsia" w:ascii="仿宋_GB2312" w:eastAsia="仿宋_GB2312"/>
                <w:sz w:val="18"/>
                <w:szCs w:val="18"/>
              </w:rPr>
            </w:pPr>
            <w:r>
              <w:rPr>
                <w:rFonts w:hint="eastAsia" w:ascii="仿宋_GB2312" w:eastAsia="仿宋_GB2312"/>
                <w:sz w:val="18"/>
                <w:szCs w:val="18"/>
              </w:rPr>
              <w:t>（三）近5年年度教学质量考核均在“良好”以上，其中至少1次为“优秀”。</w:t>
            </w:r>
          </w:p>
          <w:p>
            <w:pPr>
              <w:spacing w:line="300" w:lineRule="exact"/>
              <w:rPr>
                <w:rFonts w:hint="eastAsia" w:ascii="仿宋_GB2312" w:eastAsia="仿宋_GB2312"/>
                <w:sz w:val="18"/>
                <w:szCs w:val="18"/>
              </w:rPr>
            </w:pPr>
            <w:r>
              <w:rPr>
                <w:rFonts w:hint="eastAsia" w:ascii="仿宋_GB2312" w:eastAsia="仿宋_GB2312"/>
                <w:sz w:val="18"/>
                <w:szCs w:val="18"/>
              </w:rPr>
              <w:t>（四）近5年主持完成校级及以上教学工程项目不少于1项。</w:t>
            </w:r>
          </w:p>
          <w:p>
            <w:pPr>
              <w:spacing w:line="300" w:lineRule="exact"/>
              <w:rPr>
                <w:rFonts w:hint="eastAsia" w:ascii="仿宋_GB2312" w:eastAsia="仿宋_GB2312"/>
                <w:sz w:val="18"/>
                <w:szCs w:val="18"/>
              </w:rPr>
            </w:pPr>
            <w:r>
              <w:rPr>
                <w:rFonts w:hint="eastAsia" w:ascii="仿宋_GB2312" w:eastAsia="仿宋_GB2312"/>
                <w:sz w:val="18"/>
                <w:szCs w:val="18"/>
              </w:rPr>
              <w:t>（五）任现职以来，公开发表教研教改论文不少于1篇；或主编出版教材1部。</w:t>
            </w:r>
          </w:p>
        </w:tc>
        <w:tc>
          <w:tcPr>
            <w:tcW w:w="6237" w:type="dxa"/>
            <w:noWrap w:val="0"/>
            <w:vAlign w:val="top"/>
          </w:tcPr>
          <w:p>
            <w:pPr>
              <w:spacing w:line="300" w:lineRule="exact"/>
              <w:rPr>
                <w:rFonts w:hint="eastAsia" w:ascii="仿宋_GB2312" w:eastAsia="仿宋_GB2312"/>
                <w:sz w:val="18"/>
                <w:szCs w:val="18"/>
              </w:rPr>
            </w:pPr>
            <w:r>
              <w:rPr>
                <w:rFonts w:hint="eastAsia" w:ascii="仿宋_GB2312" w:eastAsia="仿宋_GB2312"/>
                <w:sz w:val="18"/>
                <w:szCs w:val="18"/>
              </w:rPr>
              <w:t>任现职以来，具备下列任意一项：</w:t>
            </w:r>
          </w:p>
          <w:p>
            <w:pPr>
              <w:spacing w:line="300" w:lineRule="exact"/>
              <w:rPr>
                <w:rFonts w:hint="eastAsia" w:ascii="仿宋_GB2312" w:eastAsia="仿宋_GB2312"/>
                <w:sz w:val="18"/>
                <w:szCs w:val="18"/>
              </w:rPr>
            </w:pPr>
            <w:r>
              <w:rPr>
                <w:rFonts w:hint="eastAsia" w:ascii="仿宋_GB2312" w:eastAsia="仿宋_GB2312"/>
                <w:sz w:val="18"/>
                <w:szCs w:val="18"/>
              </w:rPr>
              <w:t>（一）获评校级以上教学名师。</w:t>
            </w:r>
          </w:p>
          <w:p>
            <w:pPr>
              <w:spacing w:line="300" w:lineRule="exact"/>
              <w:rPr>
                <w:rFonts w:hint="eastAsia" w:ascii="仿宋_GB2312" w:eastAsia="仿宋_GB2312"/>
                <w:sz w:val="18"/>
                <w:szCs w:val="18"/>
              </w:rPr>
            </w:pPr>
            <w:r>
              <w:rPr>
                <w:rFonts w:hint="eastAsia" w:ascii="仿宋_GB2312" w:eastAsia="仿宋_GB2312"/>
                <w:sz w:val="18"/>
                <w:szCs w:val="18"/>
              </w:rPr>
              <w:t>（二）获国家级教学成果1项（有证书），或获省部级教学成果奖1项（有证书），或主持市厅（校）级教学成果奖前三等次1项。</w:t>
            </w:r>
          </w:p>
          <w:p>
            <w:pPr>
              <w:spacing w:line="300" w:lineRule="exact"/>
              <w:rPr>
                <w:rFonts w:hint="eastAsia" w:ascii="仿宋_GB2312" w:eastAsia="仿宋_GB2312"/>
                <w:sz w:val="18"/>
                <w:szCs w:val="18"/>
              </w:rPr>
            </w:pPr>
            <w:r>
              <w:rPr>
                <w:rFonts w:hint="eastAsia" w:ascii="仿宋_GB2312" w:eastAsia="仿宋_GB2312"/>
                <w:sz w:val="18"/>
                <w:szCs w:val="18"/>
              </w:rPr>
              <w:t>（三）获批国家级一流专业团队前6名，或获批省级一流专业团队前4名（以任务书为准）。</w:t>
            </w:r>
          </w:p>
          <w:p>
            <w:pPr>
              <w:spacing w:line="300" w:lineRule="exact"/>
              <w:rPr>
                <w:rFonts w:hint="eastAsia" w:ascii="仿宋_GB2312" w:eastAsia="仿宋_GB2312"/>
                <w:sz w:val="18"/>
                <w:szCs w:val="18"/>
              </w:rPr>
            </w:pPr>
            <w:r>
              <w:rPr>
                <w:rFonts w:hint="eastAsia" w:ascii="仿宋_GB2312" w:eastAsia="仿宋_GB2312"/>
                <w:sz w:val="18"/>
                <w:szCs w:val="18"/>
              </w:rPr>
              <w:t>（四）获批国家级、省级一流课程、省级全外文授课课程（课程团队前3名）。</w:t>
            </w:r>
          </w:p>
          <w:p>
            <w:pPr>
              <w:spacing w:line="300" w:lineRule="exact"/>
              <w:rPr>
                <w:rFonts w:hint="eastAsia" w:ascii="仿宋_GB2312" w:eastAsia="仿宋_GB2312"/>
                <w:sz w:val="18"/>
                <w:szCs w:val="18"/>
              </w:rPr>
            </w:pPr>
            <w:r>
              <w:rPr>
                <w:rFonts w:hint="eastAsia" w:ascii="仿宋_GB2312" w:eastAsia="仿宋_GB2312"/>
                <w:sz w:val="18"/>
                <w:szCs w:val="18"/>
              </w:rPr>
              <w:t>（五）获国家级、省级教材立项建设或获奖（教材编写团队前3名）。</w:t>
            </w:r>
          </w:p>
          <w:p>
            <w:pPr>
              <w:spacing w:line="300" w:lineRule="exact"/>
              <w:rPr>
                <w:rFonts w:hint="eastAsia" w:ascii="仿宋_GB2312" w:eastAsia="仿宋_GB2312"/>
                <w:sz w:val="18"/>
                <w:szCs w:val="18"/>
              </w:rPr>
            </w:pPr>
            <w:r>
              <w:rPr>
                <w:rFonts w:hint="eastAsia" w:ascii="仿宋_GB2312" w:eastAsia="仿宋_GB2312"/>
                <w:sz w:val="18"/>
                <w:szCs w:val="18"/>
              </w:rPr>
              <w:t>（六）获批省级以上各类教育教学改革类课题（主持人）。</w:t>
            </w:r>
          </w:p>
          <w:p>
            <w:pPr>
              <w:spacing w:line="300" w:lineRule="exact"/>
              <w:rPr>
                <w:rFonts w:hint="eastAsia" w:ascii="仿宋_GB2312" w:eastAsia="仿宋_GB2312"/>
                <w:sz w:val="18"/>
                <w:szCs w:val="18"/>
              </w:rPr>
            </w:pPr>
            <w:r>
              <w:rPr>
                <w:rFonts w:hint="eastAsia" w:ascii="仿宋_GB2312" w:eastAsia="仿宋_GB2312"/>
                <w:sz w:val="18"/>
                <w:szCs w:val="18"/>
              </w:rPr>
              <w:t>（七）获省级以上B级教学竞赛以上奖励（包括授课比赛、微课大赛、多媒体课件大赛等）。</w:t>
            </w:r>
          </w:p>
          <w:p>
            <w:pPr>
              <w:spacing w:line="300" w:lineRule="exact"/>
              <w:rPr>
                <w:rFonts w:hint="eastAsia" w:ascii="仿宋_GB2312" w:eastAsia="仿宋_GB2312"/>
                <w:sz w:val="18"/>
                <w:szCs w:val="18"/>
              </w:rPr>
            </w:pPr>
            <w:r>
              <w:rPr>
                <w:rFonts w:hint="eastAsia" w:ascii="仿宋_GB2312" w:eastAsia="仿宋_GB2312"/>
                <w:sz w:val="18"/>
                <w:szCs w:val="18"/>
              </w:rPr>
              <w:t>（八）指导学生参加国赛B级以上学科竞赛获前三等次奖项不少于3项（指导教师排名前2）。</w:t>
            </w:r>
          </w:p>
          <w:p>
            <w:pPr>
              <w:spacing w:line="300" w:lineRule="exact"/>
              <w:rPr>
                <w:rFonts w:hint="eastAsia" w:ascii="仿宋_GB2312" w:eastAsia="仿宋_GB2312"/>
                <w:sz w:val="18"/>
                <w:szCs w:val="18"/>
              </w:rPr>
            </w:pPr>
            <w:r>
              <w:rPr>
                <w:rFonts w:hint="eastAsia" w:ascii="仿宋_GB2312" w:eastAsia="仿宋_GB2312"/>
                <w:sz w:val="18"/>
                <w:szCs w:val="18"/>
              </w:rPr>
              <w:t>（九）指导学生获省级优秀毕业设计（论文）二等奖及以上（含团队奖）（指导教师排名前2）。</w:t>
            </w:r>
          </w:p>
          <w:p>
            <w:pPr>
              <w:spacing w:line="300" w:lineRule="exact"/>
              <w:rPr>
                <w:rFonts w:hint="eastAsia" w:ascii="仿宋_GB2312" w:eastAsia="仿宋_GB2312"/>
                <w:sz w:val="18"/>
                <w:szCs w:val="18"/>
              </w:rPr>
            </w:pPr>
            <w:r>
              <w:rPr>
                <w:rFonts w:hint="eastAsia" w:ascii="仿宋_GB2312" w:eastAsia="仿宋_GB2312"/>
                <w:sz w:val="18"/>
                <w:szCs w:val="18"/>
              </w:rPr>
              <w:t>（十）指导研究生获省级优秀硕士学位论文（指导教师排名1）。</w:t>
            </w:r>
          </w:p>
          <w:p>
            <w:pPr>
              <w:spacing w:line="300" w:lineRule="exact"/>
              <w:rPr>
                <w:rFonts w:hint="eastAsia" w:ascii="仿宋_GB2312" w:eastAsia="仿宋_GB2312"/>
                <w:sz w:val="18"/>
                <w:szCs w:val="18"/>
              </w:rPr>
            </w:pPr>
            <w:r>
              <w:rPr>
                <w:rFonts w:hint="eastAsia" w:ascii="仿宋_GB2312" w:eastAsia="仿宋_GB2312"/>
                <w:sz w:val="18"/>
                <w:szCs w:val="18"/>
              </w:rPr>
              <w:t>（十一）近5年指导学生完成国家级大学生创新创业训练计划项目不少于2项。</w:t>
            </w:r>
          </w:p>
          <w:p>
            <w:pPr>
              <w:spacing w:line="300" w:lineRule="exact"/>
              <w:rPr>
                <w:rFonts w:hint="eastAsia" w:ascii="仿宋_GB2312" w:eastAsia="仿宋_GB2312"/>
                <w:sz w:val="18"/>
                <w:szCs w:val="18"/>
              </w:rPr>
            </w:pPr>
            <w:r>
              <w:rPr>
                <w:rFonts w:hint="eastAsia" w:ascii="仿宋_GB2312" w:eastAsia="仿宋_GB2312"/>
                <w:sz w:val="18"/>
                <w:szCs w:val="18"/>
              </w:rPr>
              <w:t>（十二）获江苏省高校“青蓝工程”优秀教学团队（排名前3）。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4" w:hRule="atLeast"/>
        </w:trPr>
        <w:tc>
          <w:tcPr>
            <w:tcW w:w="2410" w:type="dxa"/>
            <w:tcBorders>
              <w:bottom w:val="single" w:color="auto" w:sz="12" w:space="0"/>
            </w:tcBorders>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科研为主型教师</w:t>
            </w:r>
          </w:p>
          <w:p>
            <w:pPr>
              <w:spacing w:line="300" w:lineRule="exact"/>
              <w:jc w:val="center"/>
              <w:rPr>
                <w:rFonts w:hint="eastAsia" w:ascii="仿宋_GB2312" w:eastAsia="仿宋_GB2312"/>
                <w:sz w:val="18"/>
                <w:szCs w:val="18"/>
              </w:rPr>
            </w:pPr>
          </w:p>
          <w:p>
            <w:pPr>
              <w:spacing w:line="300" w:lineRule="exact"/>
              <w:jc w:val="center"/>
              <w:rPr>
                <w:rFonts w:hint="eastAsia" w:ascii="仿宋_GB2312" w:eastAsia="仿宋_GB2312"/>
                <w:sz w:val="18"/>
                <w:szCs w:val="18"/>
              </w:rPr>
            </w:pPr>
            <w:r>
              <w:rPr>
                <w:rFonts w:hint="eastAsia" w:ascii="仿宋_GB2312" w:eastAsia="仿宋_GB2312"/>
                <w:sz w:val="18"/>
                <w:szCs w:val="18"/>
              </w:rPr>
              <w:t>社会服务型教师</w:t>
            </w:r>
          </w:p>
        </w:tc>
        <w:tc>
          <w:tcPr>
            <w:tcW w:w="6095" w:type="dxa"/>
            <w:tcBorders>
              <w:bottom w:val="single" w:color="auto" w:sz="12" w:space="0"/>
            </w:tcBorders>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（一）完成学校和学院下达的各项教学任务，任现职以来担任过2门及以上课程的讲授工作。近5年平均每学年完成的教学工作量不少于120学时。</w:t>
            </w:r>
          </w:p>
          <w:p>
            <w:pPr>
              <w:spacing w:line="300" w:lineRule="exact"/>
              <w:rPr>
                <w:rFonts w:hint="eastAsia" w:ascii="仿宋_GB2312" w:eastAsia="仿宋_GB2312"/>
                <w:sz w:val="18"/>
                <w:szCs w:val="18"/>
              </w:rPr>
            </w:pPr>
            <w:r>
              <w:rPr>
                <w:rFonts w:hint="eastAsia" w:ascii="仿宋_GB2312" w:eastAsia="仿宋_GB2312"/>
                <w:sz w:val="18"/>
                <w:szCs w:val="18"/>
              </w:rPr>
              <w:t>（二）任现职以来，按照教学计划，指导过本科生实习、毕业实习与设计（论文）或社会实践等，且独立或协助指导过1名以上青年教师并经考核达到合格以上。硕士（博士）学位点学科教师，须独立指导过研究生。</w:t>
            </w:r>
          </w:p>
          <w:p>
            <w:pPr>
              <w:spacing w:line="300" w:lineRule="exact"/>
              <w:rPr>
                <w:rFonts w:hint="eastAsia" w:ascii="仿宋_GB2312" w:eastAsia="仿宋_GB2312"/>
                <w:sz w:val="18"/>
                <w:szCs w:val="18"/>
              </w:rPr>
            </w:pPr>
            <w:r>
              <w:rPr>
                <w:rFonts w:hint="eastAsia" w:ascii="仿宋_GB2312" w:eastAsia="仿宋_GB2312"/>
                <w:sz w:val="18"/>
                <w:szCs w:val="18"/>
              </w:rPr>
              <w:t>（三）近5年年度教学质量考核均在“良好”以上。</w:t>
            </w:r>
          </w:p>
          <w:p>
            <w:pPr>
              <w:spacing w:line="300" w:lineRule="exact"/>
              <w:rPr>
                <w:rFonts w:hint="eastAsia" w:ascii="仿宋_GB2312" w:eastAsia="仿宋_GB2312"/>
                <w:sz w:val="18"/>
                <w:szCs w:val="18"/>
              </w:rPr>
            </w:pPr>
          </w:p>
        </w:tc>
        <w:tc>
          <w:tcPr>
            <w:tcW w:w="6237" w:type="dxa"/>
            <w:tcBorders>
              <w:bottom w:val="single" w:color="auto" w:sz="12" w:space="0"/>
            </w:tcBorders>
            <w:noWrap w:val="0"/>
            <w:vAlign w:val="top"/>
          </w:tcPr>
          <w:p>
            <w:pPr>
              <w:spacing w:line="300" w:lineRule="exact"/>
              <w:rPr>
                <w:rFonts w:hint="eastAsia" w:ascii="仿宋_GB2312" w:eastAsia="仿宋_GB2312"/>
                <w:sz w:val="18"/>
                <w:szCs w:val="18"/>
              </w:rPr>
            </w:pPr>
            <w:r>
              <w:rPr>
                <w:rFonts w:hint="eastAsia" w:ascii="仿宋_GB2312" w:eastAsia="仿宋_GB2312"/>
                <w:sz w:val="18"/>
                <w:szCs w:val="18"/>
              </w:rPr>
              <w:t>任现职以来，具备下列任意一项：</w:t>
            </w:r>
          </w:p>
          <w:p>
            <w:pPr>
              <w:spacing w:line="300" w:lineRule="exact"/>
              <w:rPr>
                <w:rFonts w:hint="eastAsia" w:ascii="仿宋_GB2312" w:eastAsia="仿宋_GB2312"/>
                <w:sz w:val="18"/>
                <w:szCs w:val="18"/>
              </w:rPr>
            </w:pPr>
            <w:r>
              <w:rPr>
                <w:rFonts w:hint="eastAsia" w:ascii="仿宋_GB2312" w:eastAsia="仿宋_GB2312"/>
                <w:sz w:val="18"/>
                <w:szCs w:val="18"/>
              </w:rPr>
              <w:t>（一）获评校级以上教学名师。</w:t>
            </w:r>
          </w:p>
          <w:p>
            <w:pPr>
              <w:spacing w:line="300" w:lineRule="exact"/>
              <w:rPr>
                <w:rFonts w:hint="eastAsia" w:ascii="仿宋_GB2312" w:eastAsia="仿宋_GB2312"/>
                <w:sz w:val="18"/>
                <w:szCs w:val="18"/>
              </w:rPr>
            </w:pPr>
            <w:r>
              <w:rPr>
                <w:rFonts w:hint="eastAsia" w:ascii="仿宋_GB2312" w:eastAsia="仿宋_GB2312"/>
                <w:sz w:val="18"/>
                <w:szCs w:val="18"/>
              </w:rPr>
              <w:t>（二）获市厅（校）级以上教学成果奖（有证书）。</w:t>
            </w:r>
          </w:p>
          <w:p>
            <w:pPr>
              <w:spacing w:line="300" w:lineRule="exact"/>
              <w:rPr>
                <w:rFonts w:hint="eastAsia" w:ascii="仿宋_GB2312" w:eastAsia="仿宋_GB2312"/>
                <w:sz w:val="18"/>
                <w:szCs w:val="18"/>
              </w:rPr>
            </w:pPr>
            <w:r>
              <w:rPr>
                <w:rFonts w:hint="eastAsia" w:ascii="仿宋_GB2312" w:eastAsia="仿宋_GB2312"/>
                <w:sz w:val="18"/>
                <w:szCs w:val="18"/>
              </w:rPr>
              <w:t>（三）获校级以上教学竞赛奖励（包括授课比赛、微课大赛、多媒体课件大赛等），或评为校级以上优秀毕业设计（论文）指导教师（含优秀团队）。</w:t>
            </w:r>
          </w:p>
          <w:p>
            <w:pPr>
              <w:spacing w:line="300" w:lineRule="exact"/>
              <w:rPr>
                <w:rFonts w:hint="eastAsia" w:ascii="仿宋_GB2312" w:eastAsia="仿宋_GB2312"/>
                <w:sz w:val="18"/>
                <w:szCs w:val="18"/>
              </w:rPr>
            </w:pPr>
            <w:r>
              <w:rPr>
                <w:rFonts w:hint="eastAsia" w:ascii="仿宋_GB2312" w:eastAsia="仿宋_GB2312"/>
                <w:sz w:val="18"/>
                <w:szCs w:val="18"/>
              </w:rPr>
              <w:t>（四）指导学生参加省赛B级以上学科竞赛获二等奖以上奖励，或近5年指导学生完成省级以上创新训练计划项目不少于2项。</w:t>
            </w:r>
          </w:p>
          <w:p>
            <w:pPr>
              <w:spacing w:line="300" w:lineRule="exact"/>
              <w:rPr>
                <w:rFonts w:hint="eastAsia" w:ascii="仿宋_GB2312" w:eastAsia="仿宋_GB2312"/>
                <w:sz w:val="18"/>
                <w:szCs w:val="18"/>
              </w:rPr>
            </w:pPr>
            <w:r>
              <w:rPr>
                <w:rFonts w:hint="eastAsia" w:ascii="仿宋_GB2312" w:eastAsia="仿宋_GB2312"/>
                <w:sz w:val="18"/>
                <w:szCs w:val="18"/>
              </w:rPr>
              <w:t>（五）近5年主持完成校级以上教学工程项目不少于1项。</w:t>
            </w:r>
          </w:p>
          <w:p>
            <w:pPr>
              <w:spacing w:line="300" w:lineRule="exact"/>
              <w:rPr>
                <w:rFonts w:hint="eastAsia" w:ascii="仿宋_GB2312" w:eastAsia="仿宋_GB2312"/>
                <w:sz w:val="18"/>
                <w:szCs w:val="18"/>
              </w:rPr>
            </w:pPr>
            <w:r>
              <w:rPr>
                <w:rFonts w:hint="eastAsia" w:ascii="仿宋_GB2312" w:eastAsia="仿宋_GB2312"/>
                <w:sz w:val="18"/>
                <w:szCs w:val="18"/>
              </w:rPr>
              <w:t>（六）获江苏省高校“青蓝工程”优秀教学团队（排名前4）。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4742" w:type="dxa"/>
            <w:gridSpan w:val="3"/>
            <w:tcBorders>
              <w:top w:val="single" w:color="auto" w:sz="12" w:space="0"/>
              <w:left w:val="nil"/>
              <w:bottom w:val="nil"/>
              <w:right w:val="nil"/>
            </w:tcBorders>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注：教学业绩、成果中涉及的教学项目及奖项，均指由学校相关职能部门组织评审或推荐申报，且纳入教学工作奖励范围的各类教学项目及获奖。</w:t>
            </w:r>
          </w:p>
        </w:tc>
      </w:tr>
    </w:tbl>
    <w:p>
      <w:pPr>
        <w:widowControl/>
        <w:jc w:val="left"/>
        <w:rPr>
          <w:rFonts w:eastAsia="方正小标宋_GBK"/>
          <w:sz w:val="24"/>
        </w:rPr>
        <w:sectPr>
          <w:headerReference r:id="rId3" w:type="default"/>
          <w:footerReference r:id="rId5" w:type="default"/>
          <w:headerReference r:id="rId4" w:type="even"/>
          <w:footerReference r:id="rId6" w:type="even"/>
          <w:pgSz w:w="16840" w:h="11907" w:orient="landscape"/>
          <w:pgMar w:top="986" w:right="1800" w:bottom="986" w:left="1803" w:header="1191" w:footer="1021" w:gutter="0"/>
          <w:cols w:space="425" w:num="1"/>
          <w:docGrid w:type="linesAndChars" w:linePitch="312" w:charSpace="0"/>
        </w:sectPr>
      </w:pPr>
    </w:p>
    <w:p>
      <w:pPr>
        <w:spacing w:line="360" w:lineRule="exact"/>
        <w:rPr>
          <w:rFonts w:ascii="黑体" w:hAnsi="黑体" w:eastAsia="黑体"/>
          <w:sz w:val="28"/>
          <w:szCs w:val="28"/>
        </w:rPr>
      </w:pPr>
      <w:r>
        <w:rPr>
          <w:rFonts w:ascii="黑体" w:hAnsi="黑体" w:eastAsia="黑体"/>
          <w:sz w:val="28"/>
          <w:szCs w:val="28"/>
        </w:rPr>
        <w:t>三、基本科研业绩、成果要求</w:t>
      </w:r>
    </w:p>
    <w:p>
      <w:pPr>
        <w:spacing w:line="360" w:lineRule="exact"/>
        <w:rPr>
          <w:rFonts w:hint="eastAsia" w:ascii="楷体_GB2312" w:eastAsia="楷体_GB2312"/>
          <w:sz w:val="24"/>
        </w:rPr>
      </w:pPr>
      <w:r>
        <w:rPr>
          <w:rFonts w:hint="eastAsia" w:ascii="楷体_GB2312" w:eastAsia="楷体_GB2312"/>
          <w:sz w:val="24"/>
        </w:rPr>
        <w:t>（一）理工科、人文社科类、建筑学专业教师</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5"/>
        <w:gridCol w:w="5837"/>
        <w:gridCol w:w="6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668" w:type="dxa"/>
            <w:noWrap w:val="0"/>
            <w:vAlign w:val="center"/>
          </w:tcPr>
          <w:p>
            <w:pPr>
              <w:spacing w:line="280" w:lineRule="exact"/>
              <w:jc w:val="center"/>
              <w:rPr>
                <w:rFonts w:hint="eastAsia" w:ascii="仿宋_GB2312" w:eastAsia="仿宋_GB2312"/>
                <w:b/>
                <w:szCs w:val="21"/>
              </w:rPr>
            </w:pPr>
            <w:r>
              <w:rPr>
                <w:rFonts w:hint="eastAsia" w:ascii="仿宋_GB2312" w:eastAsia="仿宋_GB2312"/>
                <w:b/>
                <w:szCs w:val="21"/>
              </w:rPr>
              <w:t>岗位类型</w:t>
            </w:r>
          </w:p>
        </w:tc>
        <w:tc>
          <w:tcPr>
            <w:tcW w:w="6397" w:type="dxa"/>
            <w:noWrap w:val="0"/>
            <w:vAlign w:val="center"/>
          </w:tcPr>
          <w:p>
            <w:pPr>
              <w:spacing w:line="300" w:lineRule="exact"/>
              <w:jc w:val="center"/>
              <w:rPr>
                <w:rFonts w:hint="eastAsia" w:ascii="仿宋_GB2312" w:eastAsia="仿宋_GB2312"/>
                <w:b/>
                <w:szCs w:val="21"/>
              </w:rPr>
            </w:pPr>
            <w:r>
              <w:rPr>
                <w:rFonts w:hint="eastAsia" w:ascii="仿宋_GB2312" w:eastAsia="仿宋_GB2312"/>
                <w:b/>
                <w:szCs w:val="21"/>
              </w:rPr>
              <w:t>理工科类教师</w:t>
            </w:r>
          </w:p>
        </w:tc>
        <w:tc>
          <w:tcPr>
            <w:tcW w:w="6644" w:type="dxa"/>
            <w:noWrap w:val="0"/>
            <w:vAlign w:val="center"/>
          </w:tcPr>
          <w:p>
            <w:pPr>
              <w:spacing w:line="300" w:lineRule="exact"/>
              <w:jc w:val="center"/>
              <w:rPr>
                <w:rFonts w:hint="eastAsia" w:ascii="仿宋_GB2312" w:eastAsia="仿宋_GB2312"/>
                <w:b/>
                <w:szCs w:val="21"/>
              </w:rPr>
            </w:pPr>
            <w:r>
              <w:rPr>
                <w:rFonts w:hint="eastAsia" w:ascii="仿宋_GB2312" w:eastAsia="仿宋_GB2312"/>
                <w:b/>
                <w:szCs w:val="21"/>
              </w:rPr>
              <w:t>人文社科类、建筑学专业教师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8" w:hRule="atLeast"/>
        </w:trPr>
        <w:tc>
          <w:tcPr>
            <w:tcW w:w="1668"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教学为主型教师</w:t>
            </w:r>
          </w:p>
        </w:tc>
        <w:tc>
          <w:tcPr>
            <w:tcW w:w="6397"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在核心期刊上发表高水平、有创见的本专业学术论文至少5篇，其中SCI、EI、中文权威期刊论文至少2篇。</w:t>
            </w:r>
          </w:p>
          <w:p>
            <w:pPr>
              <w:spacing w:line="300" w:lineRule="exact"/>
              <w:rPr>
                <w:rFonts w:hint="eastAsia" w:ascii="仿宋_GB2312" w:eastAsia="仿宋_GB2312"/>
                <w:sz w:val="18"/>
                <w:szCs w:val="18"/>
              </w:rPr>
            </w:pPr>
            <w:r>
              <w:rPr>
                <w:rFonts w:hint="eastAsia" w:ascii="仿宋_GB2312" w:eastAsia="仿宋_GB2312"/>
                <w:sz w:val="18"/>
                <w:szCs w:val="18"/>
              </w:rPr>
              <w:t>2. 发表SCI二区以上、中文权威期刊论文2篇。</w:t>
            </w:r>
          </w:p>
          <w:p>
            <w:pPr>
              <w:spacing w:line="300" w:lineRule="exact"/>
              <w:rPr>
                <w:rFonts w:hint="eastAsia" w:ascii="仿宋_GB2312" w:eastAsia="仿宋_GB2312"/>
                <w:sz w:val="18"/>
                <w:szCs w:val="18"/>
              </w:rPr>
            </w:pPr>
            <w:r>
              <w:rPr>
                <w:rFonts w:hint="eastAsia" w:ascii="仿宋_GB2312" w:eastAsia="仿宋_GB2312"/>
                <w:sz w:val="18"/>
                <w:szCs w:val="18"/>
              </w:rPr>
              <w:t>（二）下列任意一项：</w:t>
            </w:r>
          </w:p>
          <w:p>
            <w:pPr>
              <w:spacing w:line="300" w:lineRule="exact"/>
              <w:rPr>
                <w:rFonts w:hint="eastAsia" w:ascii="仿宋_GB2312" w:eastAsia="仿宋_GB2312"/>
                <w:sz w:val="18"/>
                <w:szCs w:val="18"/>
              </w:rPr>
            </w:pPr>
            <w:r>
              <w:rPr>
                <w:rFonts w:hint="eastAsia" w:ascii="仿宋_GB2312" w:eastAsia="仿宋_GB2312"/>
                <w:sz w:val="18"/>
                <w:szCs w:val="18"/>
              </w:rPr>
              <w:t>1. 主持并完成省部级以上科研项目1项。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2.获省部级以上科研奖项（有证书），或市厅级科研奖一等奖（前二名），或市厅级科研奖二等奖（排名第一）1项。</w:t>
            </w:r>
          </w:p>
        </w:tc>
        <w:tc>
          <w:tcPr>
            <w:tcW w:w="6644"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pacing w:val="-10"/>
                <w:sz w:val="18"/>
                <w:szCs w:val="18"/>
              </w:rPr>
              <w:t xml:space="preserve">.  </w:t>
            </w:r>
            <w:r>
              <w:rPr>
                <w:rFonts w:hint="eastAsia" w:ascii="仿宋_GB2312" w:eastAsia="仿宋_GB2312"/>
                <w:sz w:val="18"/>
                <w:szCs w:val="18"/>
              </w:rPr>
              <w:t>在核心期刊上发表高水平、有创见的本专业学术论文至少5篇，其中SCI、SSCI、EI、CSSCI、A&amp;HCI、中文权威期刊论文至少2篇。</w:t>
            </w:r>
          </w:p>
          <w:p>
            <w:pPr>
              <w:spacing w:line="300" w:lineRule="exact"/>
              <w:rPr>
                <w:rFonts w:hint="eastAsia" w:ascii="仿宋_GB2312" w:eastAsia="仿宋_GB2312"/>
                <w:sz w:val="18"/>
                <w:szCs w:val="18"/>
              </w:rPr>
            </w:pPr>
            <w:r>
              <w:rPr>
                <w:rFonts w:hint="eastAsia" w:ascii="仿宋_GB2312" w:eastAsia="仿宋_GB2312"/>
                <w:sz w:val="18"/>
                <w:szCs w:val="18"/>
              </w:rPr>
              <w:t>2. 发表SCI三区以上、SSCI、中文权威期刊论文2篇。</w:t>
            </w:r>
          </w:p>
          <w:p>
            <w:pPr>
              <w:spacing w:line="300" w:lineRule="exact"/>
              <w:rPr>
                <w:rFonts w:hint="eastAsia" w:ascii="仿宋_GB2312" w:eastAsia="仿宋_GB2312"/>
                <w:sz w:val="18"/>
                <w:szCs w:val="18"/>
              </w:rPr>
            </w:pPr>
            <w:r>
              <w:rPr>
                <w:rFonts w:hint="eastAsia" w:ascii="仿宋_GB2312" w:eastAsia="仿宋_GB2312"/>
                <w:sz w:val="18"/>
                <w:szCs w:val="18"/>
              </w:rPr>
              <w:t>（二）下列任意一项：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1．主持并完成省部级以上科研项目1项。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2．获省部级以上科研奖项（有证书），或市厅级科研奖一等奖（前二名），或市厅级科研奖二等奖（排名第一）1项。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7" w:hRule="atLeast"/>
        </w:trPr>
        <w:tc>
          <w:tcPr>
            <w:tcW w:w="1668" w:type="dxa"/>
            <w:noWrap w:val="0"/>
            <w:vAlign w:val="center"/>
          </w:tcPr>
          <w:p>
            <w:pPr>
              <w:spacing w:line="300" w:lineRule="exact"/>
              <w:jc w:val="center"/>
              <w:rPr>
                <w:rFonts w:hint="eastAsia" w:ascii="仿宋_GB2312" w:eastAsia="仿宋_GB2312"/>
                <w:spacing w:val="-10"/>
                <w:sz w:val="18"/>
                <w:szCs w:val="18"/>
              </w:rPr>
            </w:pPr>
            <w:r>
              <w:rPr>
                <w:rFonts w:hint="eastAsia" w:ascii="仿宋_GB2312" w:eastAsia="仿宋_GB2312"/>
                <w:spacing w:val="-10"/>
                <w:sz w:val="18"/>
                <w:szCs w:val="18"/>
              </w:rPr>
              <w:t>教学科研并重型教师</w:t>
            </w:r>
          </w:p>
        </w:tc>
        <w:tc>
          <w:tcPr>
            <w:tcW w:w="6397"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在核心期刊上发表高水平、有创见的本专业学术论文至少8篇，其中SCI、EI、中文权威期刊论文至少3篇。</w:t>
            </w:r>
          </w:p>
          <w:p>
            <w:pPr>
              <w:spacing w:line="300" w:lineRule="exact"/>
              <w:rPr>
                <w:rFonts w:hint="eastAsia" w:ascii="仿宋_GB2312" w:eastAsia="仿宋_GB2312"/>
                <w:sz w:val="18"/>
                <w:szCs w:val="18"/>
              </w:rPr>
            </w:pPr>
            <w:r>
              <w:rPr>
                <w:rFonts w:hint="eastAsia" w:ascii="仿宋_GB2312" w:eastAsia="仿宋_GB2312"/>
                <w:sz w:val="18"/>
                <w:szCs w:val="18"/>
              </w:rPr>
              <w:t>2. 发表SCI二区以上、中文权威期刊论文3篇，其中一区至少1篇。</w:t>
            </w:r>
          </w:p>
          <w:p>
            <w:pPr>
              <w:spacing w:line="300" w:lineRule="exact"/>
              <w:rPr>
                <w:rFonts w:hint="eastAsia" w:ascii="仿宋_GB2312" w:eastAsia="仿宋_GB2312"/>
                <w:sz w:val="18"/>
                <w:szCs w:val="18"/>
              </w:rPr>
            </w:pPr>
            <w:r>
              <w:rPr>
                <w:rFonts w:hint="eastAsia" w:ascii="仿宋_GB2312" w:eastAsia="仿宋_GB2312"/>
                <w:sz w:val="18"/>
                <w:szCs w:val="18"/>
              </w:rPr>
              <w:t>（二）1972年12月31日以前出生的教师满足下列任意一项：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1．主持并完成省部级以上科研项目1项。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2．获省部级以上科研奖项（有证书），或市厅级科研奖一等奖（排名第一）1项。</w:t>
            </w:r>
          </w:p>
          <w:p>
            <w:pPr>
              <w:spacing w:line="300" w:lineRule="exact"/>
              <w:rPr>
                <w:rFonts w:hint="eastAsia" w:ascii="仿宋_GB2312" w:eastAsia="仿宋_GB2312"/>
                <w:sz w:val="18"/>
                <w:szCs w:val="18"/>
              </w:rPr>
            </w:pPr>
            <w:r>
              <w:rPr>
                <w:rFonts w:hint="eastAsia" w:ascii="仿宋_GB2312" w:eastAsia="仿宋_GB2312"/>
                <w:sz w:val="18"/>
                <w:szCs w:val="18"/>
              </w:rPr>
              <w:t>（三）1973年1月1日以后出生的教师满足下列任意一项：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1.主持国家自然科学基金项目1项。</w:t>
            </w:r>
          </w:p>
          <w:p>
            <w:pPr>
              <w:spacing w:line="300" w:lineRule="exact"/>
              <w:rPr>
                <w:rFonts w:hint="eastAsia" w:ascii="仿宋_GB2312" w:eastAsia="仿宋_GB2312"/>
                <w:sz w:val="18"/>
                <w:szCs w:val="18"/>
              </w:rPr>
            </w:pPr>
            <w:r>
              <w:rPr>
                <w:rFonts w:hint="eastAsia" w:ascii="仿宋_GB2312" w:eastAsia="仿宋_GB2312"/>
                <w:sz w:val="18"/>
                <w:szCs w:val="18"/>
              </w:rPr>
              <w:t>2.满足（二）中任意一项，且主持并完成单项科研经费80万元以上的科研项目1项或主持并完成科研项目一个自然年度累计科研经费100万元以上。</w:t>
            </w:r>
          </w:p>
        </w:tc>
        <w:tc>
          <w:tcPr>
            <w:tcW w:w="6644"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在核心期刊上发表高水平、有创见的本专业学术论文至少8篇，其中SCI、SSCI、EI、CSSCI、A&amp;HCI、中文权威期刊论文至少3篇。</w:t>
            </w:r>
          </w:p>
          <w:p>
            <w:pPr>
              <w:spacing w:line="300" w:lineRule="exact"/>
              <w:rPr>
                <w:rFonts w:hint="eastAsia" w:ascii="仿宋_GB2312" w:eastAsia="仿宋_GB2312"/>
                <w:sz w:val="18"/>
                <w:szCs w:val="18"/>
              </w:rPr>
            </w:pPr>
            <w:r>
              <w:rPr>
                <w:rFonts w:hint="eastAsia" w:ascii="仿宋_GB2312" w:eastAsia="仿宋_GB2312"/>
                <w:sz w:val="18"/>
                <w:szCs w:val="18"/>
              </w:rPr>
              <w:t>2. 发表SCI三区以上、SSCI、中文权威期刊论文3篇。</w:t>
            </w:r>
          </w:p>
          <w:p>
            <w:pPr>
              <w:spacing w:line="300" w:lineRule="exact"/>
              <w:rPr>
                <w:rFonts w:hint="eastAsia" w:ascii="仿宋_GB2312" w:eastAsia="仿宋_GB2312"/>
                <w:sz w:val="18"/>
                <w:szCs w:val="18"/>
              </w:rPr>
            </w:pPr>
            <w:r>
              <w:rPr>
                <w:rFonts w:hint="eastAsia" w:ascii="仿宋_GB2312" w:eastAsia="仿宋_GB2312"/>
                <w:sz w:val="18"/>
                <w:szCs w:val="18"/>
              </w:rPr>
              <w:t>（二）1972年12月31日以前出生的教师满足下列任意一项：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1．主持并完成省部级以上科研项目1项。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2．获省部级以上科研奖项（有证书），或市厅级科研奖一等奖（排名第一）1项。</w:t>
            </w:r>
          </w:p>
          <w:p>
            <w:pPr>
              <w:spacing w:line="300" w:lineRule="exact"/>
              <w:rPr>
                <w:rFonts w:hint="eastAsia" w:ascii="仿宋_GB2312" w:eastAsia="仿宋_GB2312"/>
                <w:sz w:val="18"/>
                <w:szCs w:val="18"/>
              </w:rPr>
            </w:pPr>
            <w:r>
              <w:rPr>
                <w:rFonts w:hint="eastAsia" w:ascii="仿宋_GB2312" w:eastAsia="仿宋_GB2312"/>
                <w:sz w:val="18"/>
                <w:szCs w:val="18"/>
              </w:rPr>
              <w:t>（三）1973年1月1日以后出生的教师满足下列任意一项：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1.主持国家社会科学基金项目1项或主持并完成教育部人文社会科学研究项目1项。</w:t>
            </w:r>
          </w:p>
          <w:p>
            <w:pPr>
              <w:spacing w:after="156" w:afterLines="50" w:line="300" w:lineRule="exact"/>
              <w:rPr>
                <w:rFonts w:hint="eastAsia" w:ascii="仿宋_GB2312" w:eastAsia="仿宋_GB2312"/>
                <w:sz w:val="18"/>
                <w:szCs w:val="18"/>
              </w:rPr>
            </w:pPr>
            <w:r>
              <w:rPr>
                <w:rFonts w:hint="eastAsia" w:ascii="仿宋_GB2312" w:eastAsia="仿宋_GB2312"/>
                <w:sz w:val="18"/>
                <w:szCs w:val="18"/>
              </w:rPr>
              <w:t>2.满足（二）中任意一项，且主持并完成单项科研经费20万元（经管类30万元）以上的科研项目1项或主持并完成科研项目一个自然年度累计科研经费25万元（经管类40万元）以上。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7" w:hRule="atLeast"/>
        </w:trPr>
        <w:tc>
          <w:tcPr>
            <w:tcW w:w="1668"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科研为主型教师</w:t>
            </w:r>
          </w:p>
        </w:tc>
        <w:tc>
          <w:tcPr>
            <w:tcW w:w="6397"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发表SCI、EI、中文权威期刊论文至少8篇，其中二区以上论文至少1篇。</w:t>
            </w:r>
          </w:p>
          <w:p>
            <w:pPr>
              <w:spacing w:line="300" w:lineRule="exact"/>
              <w:rPr>
                <w:rFonts w:hint="eastAsia" w:ascii="仿宋_GB2312" w:eastAsia="仿宋_GB2312"/>
                <w:sz w:val="18"/>
                <w:szCs w:val="18"/>
              </w:rPr>
            </w:pPr>
            <w:r>
              <w:rPr>
                <w:rFonts w:hint="eastAsia" w:ascii="仿宋_GB2312" w:eastAsia="仿宋_GB2312"/>
                <w:sz w:val="18"/>
                <w:szCs w:val="18"/>
              </w:rPr>
              <w:t>2. 发表SCI二区以上、中文权威期刊论文4篇，其中一区至少2篇。</w:t>
            </w:r>
          </w:p>
          <w:p>
            <w:pPr>
              <w:spacing w:line="300" w:lineRule="exact"/>
              <w:rPr>
                <w:rFonts w:hint="eastAsia" w:ascii="仿宋_GB2312" w:eastAsia="仿宋_GB2312"/>
                <w:sz w:val="18"/>
                <w:szCs w:val="18"/>
              </w:rPr>
            </w:pPr>
            <w:r>
              <w:rPr>
                <w:rFonts w:hint="eastAsia" w:ascii="仿宋_GB2312" w:eastAsia="仿宋_GB2312"/>
                <w:sz w:val="18"/>
                <w:szCs w:val="18"/>
              </w:rPr>
              <w:t>（二）1972年12月31日以前出生的教师满足下列任意一项：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1．主持国家自然科学基金项目1项。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2．获省部级以上科研奖项（有证书）1项。</w:t>
            </w:r>
          </w:p>
          <w:p>
            <w:pPr>
              <w:spacing w:line="300" w:lineRule="exact"/>
              <w:rPr>
                <w:rFonts w:hint="eastAsia" w:ascii="仿宋_GB2312" w:eastAsia="仿宋_GB2312"/>
                <w:sz w:val="18"/>
                <w:szCs w:val="18"/>
              </w:rPr>
            </w:pPr>
            <w:r>
              <w:rPr>
                <w:rFonts w:hint="eastAsia" w:ascii="仿宋_GB2312" w:eastAsia="仿宋_GB2312"/>
                <w:sz w:val="18"/>
                <w:szCs w:val="18"/>
              </w:rPr>
              <w:t>（三）1973年1月1日以后出生的教师满足下列任意一项：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1.主持国家自然科学基金项目1项。</w:t>
            </w:r>
          </w:p>
          <w:p>
            <w:pPr>
              <w:spacing w:line="300" w:lineRule="exact"/>
              <w:rPr>
                <w:rFonts w:hint="eastAsia" w:ascii="仿宋_GB2312" w:eastAsia="仿宋_GB2312"/>
                <w:sz w:val="18"/>
                <w:szCs w:val="18"/>
              </w:rPr>
            </w:pPr>
            <w:r>
              <w:rPr>
                <w:rFonts w:hint="eastAsia" w:ascii="仿宋_GB2312" w:eastAsia="仿宋_GB2312"/>
                <w:sz w:val="18"/>
                <w:szCs w:val="18"/>
              </w:rPr>
              <w:t>2.主持并完成省部级以上科研项目1项或获省部级以上科研奖项（有证书）1项，且主持并完成单项科研经费100万元以上的科研项目1项或主持并完成科研项目一个自然年度累计科研经费200万元以上。</w:t>
            </w:r>
          </w:p>
        </w:tc>
        <w:tc>
          <w:tcPr>
            <w:tcW w:w="6644"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在核心期刊上发表高水平、有创见的本专业学术论文至少8篇，其中SCI、SSCI、EI、CSSCI、A&amp;HCI、中文权威期刊论文至少4篇。</w:t>
            </w:r>
          </w:p>
          <w:p>
            <w:pPr>
              <w:spacing w:line="300" w:lineRule="exact"/>
              <w:rPr>
                <w:rFonts w:hint="eastAsia" w:ascii="仿宋_GB2312" w:eastAsia="仿宋_GB2312"/>
                <w:sz w:val="18"/>
                <w:szCs w:val="18"/>
              </w:rPr>
            </w:pPr>
            <w:r>
              <w:rPr>
                <w:rFonts w:hint="eastAsia" w:ascii="仿宋_GB2312" w:eastAsia="仿宋_GB2312"/>
                <w:sz w:val="18"/>
                <w:szCs w:val="18"/>
              </w:rPr>
              <w:t>2.发表SCI三区以上、SSCI、中文权威期刊论文4篇。</w:t>
            </w:r>
          </w:p>
          <w:p>
            <w:pPr>
              <w:spacing w:line="300" w:lineRule="exact"/>
              <w:rPr>
                <w:rFonts w:hint="eastAsia" w:ascii="仿宋_GB2312" w:eastAsia="仿宋_GB2312"/>
                <w:sz w:val="18"/>
                <w:szCs w:val="18"/>
              </w:rPr>
            </w:pPr>
            <w:r>
              <w:rPr>
                <w:rFonts w:hint="eastAsia" w:ascii="仿宋_GB2312" w:eastAsia="仿宋_GB2312"/>
                <w:sz w:val="18"/>
                <w:szCs w:val="18"/>
              </w:rPr>
              <w:t>（二）1972年12月31日以前出生的教师满足下列任意一项：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1．主持国家社会科学基金项目1项。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2．获省部级以上科研奖项（有证书）1项。</w:t>
            </w:r>
          </w:p>
          <w:p>
            <w:pPr>
              <w:spacing w:line="300" w:lineRule="exact"/>
              <w:rPr>
                <w:rFonts w:hint="eastAsia" w:ascii="仿宋_GB2312" w:eastAsia="仿宋_GB2312"/>
                <w:sz w:val="18"/>
                <w:szCs w:val="18"/>
              </w:rPr>
            </w:pPr>
            <w:r>
              <w:rPr>
                <w:rFonts w:hint="eastAsia" w:ascii="仿宋_GB2312" w:eastAsia="仿宋_GB2312"/>
                <w:sz w:val="18"/>
                <w:szCs w:val="18"/>
              </w:rPr>
              <w:t>（三）1973年1月1日以后出生的教师满足下列任意一项：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1.主持国家社会科学基金项目1项或主持并完成教育部人文社会科学研究项目1项。</w:t>
            </w:r>
          </w:p>
          <w:p>
            <w:pPr>
              <w:spacing w:line="300" w:lineRule="exact"/>
              <w:rPr>
                <w:rFonts w:hint="eastAsia" w:ascii="仿宋_GB2312" w:eastAsia="仿宋_GB2312"/>
                <w:sz w:val="18"/>
                <w:szCs w:val="18"/>
              </w:rPr>
            </w:pPr>
            <w:r>
              <w:rPr>
                <w:rFonts w:hint="eastAsia" w:ascii="仿宋_GB2312" w:eastAsia="仿宋_GB2312"/>
                <w:sz w:val="18"/>
                <w:szCs w:val="18"/>
              </w:rPr>
              <w:t>2.主持并完成省部级以上科研项目1项或获省部级以上科研奖项（有证书）1项，且主持并完成单项科研经费30万元（经管类50万元）以上的科研项目1项或主持并完成科研项目一个自然年度累计科研经费60万元（经管类100万元）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8" w:hRule="atLeast"/>
        </w:trPr>
        <w:tc>
          <w:tcPr>
            <w:tcW w:w="1668"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社会服务型教师</w:t>
            </w:r>
          </w:p>
        </w:tc>
        <w:tc>
          <w:tcPr>
            <w:tcW w:w="6397"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在核心期刊上发表高水平、有创见的本专业学术论文至少6篇，其中SCI、EI、中文权威期刊论文至少2篇。</w:t>
            </w:r>
          </w:p>
          <w:p>
            <w:pPr>
              <w:spacing w:line="300" w:lineRule="exact"/>
              <w:rPr>
                <w:rFonts w:hint="eastAsia" w:ascii="仿宋_GB2312" w:eastAsia="仿宋_GB2312"/>
                <w:sz w:val="18"/>
                <w:szCs w:val="18"/>
              </w:rPr>
            </w:pPr>
            <w:r>
              <w:rPr>
                <w:rFonts w:hint="eastAsia" w:ascii="仿宋_GB2312" w:eastAsia="仿宋_GB2312"/>
                <w:sz w:val="18"/>
                <w:szCs w:val="18"/>
              </w:rPr>
              <w:t>2. 发表SCI二区以上、中文权威期刊论文2篇。</w:t>
            </w:r>
          </w:p>
          <w:p>
            <w:pPr>
              <w:spacing w:line="300" w:lineRule="exact"/>
              <w:rPr>
                <w:rFonts w:hint="eastAsia" w:ascii="仿宋_GB2312" w:eastAsia="仿宋_GB2312"/>
                <w:sz w:val="18"/>
                <w:szCs w:val="18"/>
              </w:rPr>
            </w:pPr>
            <w:r>
              <w:rPr>
                <w:rFonts w:hint="eastAsia" w:ascii="仿宋_GB2312" w:eastAsia="仿宋_GB2312"/>
                <w:sz w:val="18"/>
                <w:szCs w:val="18"/>
              </w:rPr>
              <w:t>（二）科研、服务：</w:t>
            </w:r>
          </w:p>
          <w:p>
            <w:pPr>
              <w:spacing w:line="300" w:lineRule="exact"/>
              <w:rPr>
                <w:rFonts w:hint="eastAsia" w:ascii="仿宋_GB2312" w:eastAsia="仿宋_GB2312"/>
                <w:sz w:val="18"/>
                <w:szCs w:val="18"/>
              </w:rPr>
            </w:pPr>
            <w:r>
              <w:rPr>
                <w:rFonts w:hint="eastAsia" w:ascii="仿宋_GB2312" w:eastAsia="仿宋_GB2312"/>
                <w:sz w:val="18"/>
                <w:szCs w:val="18"/>
              </w:rPr>
              <w:t>主持并完成单项科研经费200万元以上的科研项目1项，或主持并完成单项科研经费100万元以上的科研项目2项，或主持并完成科研项目一个自然年度累计科研经费300万元以上；或作为第一发明人获国家发明专利（授权）4件以上且主持并完成科研项目一个自然年度累计科研经费150万元以上。</w:t>
            </w:r>
          </w:p>
        </w:tc>
        <w:tc>
          <w:tcPr>
            <w:tcW w:w="6644" w:type="dxa"/>
            <w:noWrap w:val="0"/>
            <w:vAlign w:val="top"/>
          </w:tcPr>
          <w:p>
            <w:pPr>
              <w:spacing w:before="156" w:beforeLines="50"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在核心期刊上发表高水平、有创见的本专业学术论文至少6篇，其中SCI、SSCI、CSSCI、EI、A&amp;HCI、中文权威期刊论文至少2篇。</w:t>
            </w:r>
          </w:p>
          <w:p>
            <w:pPr>
              <w:spacing w:line="300" w:lineRule="exact"/>
              <w:rPr>
                <w:rFonts w:hint="eastAsia" w:ascii="仿宋_GB2312" w:eastAsia="仿宋_GB2312"/>
                <w:sz w:val="18"/>
                <w:szCs w:val="18"/>
              </w:rPr>
            </w:pPr>
            <w:r>
              <w:rPr>
                <w:rFonts w:hint="eastAsia" w:ascii="仿宋_GB2312" w:eastAsia="仿宋_GB2312"/>
                <w:sz w:val="18"/>
                <w:szCs w:val="18"/>
              </w:rPr>
              <w:t>2. 发表SCI三区以上、SSCI、中文权威期刊论文2篇。</w:t>
            </w:r>
          </w:p>
          <w:p>
            <w:pPr>
              <w:spacing w:line="300" w:lineRule="exact"/>
              <w:rPr>
                <w:rFonts w:hint="eastAsia" w:ascii="仿宋_GB2312" w:eastAsia="仿宋_GB2312"/>
                <w:sz w:val="18"/>
                <w:szCs w:val="18"/>
              </w:rPr>
            </w:pPr>
            <w:r>
              <w:rPr>
                <w:rFonts w:hint="eastAsia" w:ascii="仿宋_GB2312" w:eastAsia="仿宋_GB2312"/>
                <w:sz w:val="18"/>
                <w:szCs w:val="18"/>
              </w:rPr>
              <w:t>（二）科研、服务：</w:t>
            </w:r>
          </w:p>
          <w:p>
            <w:pPr>
              <w:spacing w:line="300" w:lineRule="exact"/>
              <w:rPr>
                <w:rFonts w:hint="eastAsia" w:ascii="仿宋_GB2312" w:eastAsia="仿宋_GB2312"/>
                <w:sz w:val="18"/>
                <w:szCs w:val="18"/>
              </w:rPr>
            </w:pPr>
            <w:r>
              <w:rPr>
                <w:rFonts w:hint="eastAsia" w:ascii="仿宋_GB2312" w:eastAsia="仿宋_GB2312"/>
                <w:sz w:val="18"/>
                <w:szCs w:val="18"/>
              </w:rPr>
              <w:t>主持并完成单项科研经费100万元以上的科研项目1项，或主持并完成单项科研经费50万元以上的科研项目2项，或主持并完成科研项目一个自然年度累计科研经费200万元以上。</w:t>
            </w:r>
          </w:p>
        </w:tc>
      </w:tr>
    </w:tbl>
    <w:p>
      <w:pPr>
        <w:spacing w:line="360" w:lineRule="exact"/>
        <w:rPr>
          <w:rFonts w:ascii="楷体_GB2312" w:eastAsia="楷体_GB2312"/>
          <w:sz w:val="28"/>
          <w:szCs w:val="28"/>
        </w:rPr>
      </w:pPr>
    </w:p>
    <w:p>
      <w:pPr>
        <w:spacing w:line="360" w:lineRule="exact"/>
        <w:rPr>
          <w:rFonts w:ascii="楷体_GB2312" w:eastAsia="楷体_GB2312"/>
          <w:sz w:val="28"/>
          <w:szCs w:val="28"/>
        </w:rPr>
      </w:pPr>
    </w:p>
    <w:p>
      <w:pPr>
        <w:spacing w:line="360" w:lineRule="exact"/>
        <w:rPr>
          <w:rFonts w:ascii="楷体_GB2312" w:eastAsia="楷体_GB2312"/>
          <w:sz w:val="28"/>
          <w:szCs w:val="28"/>
        </w:rPr>
      </w:pPr>
    </w:p>
    <w:p>
      <w:pPr>
        <w:spacing w:line="360" w:lineRule="exact"/>
        <w:rPr>
          <w:rFonts w:ascii="楷体_GB2312" w:eastAsia="楷体_GB2312"/>
          <w:sz w:val="28"/>
          <w:szCs w:val="28"/>
        </w:rPr>
      </w:pPr>
    </w:p>
    <w:p>
      <w:pPr>
        <w:spacing w:line="360" w:lineRule="exact"/>
        <w:rPr>
          <w:rFonts w:ascii="楷体_GB2312" w:eastAsia="楷体_GB2312"/>
          <w:sz w:val="28"/>
          <w:szCs w:val="28"/>
        </w:rPr>
      </w:pPr>
      <w:r>
        <w:rPr>
          <w:rFonts w:ascii="楷体_GB2312" w:eastAsia="楷体_GB2312"/>
          <w:sz w:val="28"/>
          <w:szCs w:val="28"/>
        </w:rPr>
        <w:t>（二）外语类教师</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5187"/>
        <w:gridCol w:w="64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843" w:type="dxa"/>
            <w:noWrap w:val="0"/>
            <w:vAlign w:val="center"/>
          </w:tcPr>
          <w:p>
            <w:pPr>
              <w:spacing w:line="300" w:lineRule="exact"/>
              <w:jc w:val="center"/>
              <w:rPr>
                <w:rFonts w:ascii="仿宋_GB2312" w:eastAsia="仿宋_GB2312"/>
                <w:b/>
                <w:szCs w:val="21"/>
              </w:rPr>
            </w:pPr>
            <w:r>
              <w:rPr>
                <w:rFonts w:ascii="仿宋_GB2312" w:eastAsia="仿宋_GB2312"/>
                <w:b/>
                <w:szCs w:val="21"/>
              </w:rPr>
              <w:t>学科分类</w:t>
            </w:r>
          </w:p>
        </w:tc>
        <w:tc>
          <w:tcPr>
            <w:tcW w:w="5670" w:type="dxa"/>
            <w:noWrap w:val="0"/>
            <w:vAlign w:val="center"/>
          </w:tcPr>
          <w:p>
            <w:pPr>
              <w:spacing w:line="300" w:lineRule="exact"/>
              <w:jc w:val="center"/>
              <w:rPr>
                <w:rFonts w:ascii="仿宋_GB2312" w:eastAsia="仿宋_GB2312"/>
                <w:b/>
                <w:szCs w:val="21"/>
              </w:rPr>
            </w:pPr>
            <w:r>
              <w:rPr>
                <w:rFonts w:ascii="仿宋_GB2312" w:eastAsia="仿宋_GB2312"/>
                <w:b/>
                <w:szCs w:val="21"/>
              </w:rPr>
              <w:t>英语教师</w:t>
            </w:r>
          </w:p>
        </w:tc>
        <w:tc>
          <w:tcPr>
            <w:tcW w:w="7088" w:type="dxa"/>
            <w:noWrap w:val="0"/>
            <w:vAlign w:val="center"/>
          </w:tcPr>
          <w:p>
            <w:pPr>
              <w:spacing w:line="300" w:lineRule="exact"/>
              <w:jc w:val="center"/>
              <w:rPr>
                <w:rFonts w:ascii="仿宋_GB2312" w:eastAsia="仿宋_GB2312"/>
                <w:b/>
                <w:szCs w:val="21"/>
              </w:rPr>
            </w:pPr>
            <w:r>
              <w:rPr>
                <w:rFonts w:ascii="仿宋_GB2312" w:eastAsia="仿宋_GB2312"/>
                <w:b/>
                <w:szCs w:val="21"/>
              </w:rPr>
              <w:t>外语小语种教师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8" w:hRule="atLeast"/>
        </w:trPr>
        <w:tc>
          <w:tcPr>
            <w:tcW w:w="1843" w:type="dxa"/>
            <w:noWrap w:val="0"/>
            <w:vAlign w:val="center"/>
          </w:tcPr>
          <w:p>
            <w:pPr>
              <w:spacing w:line="300" w:lineRule="exact"/>
              <w:rPr>
                <w:rFonts w:eastAsia="仿宋_GB2312"/>
                <w:sz w:val="18"/>
                <w:szCs w:val="18"/>
              </w:rPr>
            </w:pPr>
            <w:r>
              <w:rPr>
                <w:rFonts w:eastAsia="仿宋_GB2312"/>
                <w:sz w:val="18"/>
                <w:szCs w:val="18"/>
              </w:rPr>
              <w:t>教学为主型教师</w:t>
            </w:r>
          </w:p>
        </w:tc>
        <w:tc>
          <w:tcPr>
            <w:tcW w:w="5670" w:type="dxa"/>
            <w:noWrap w:val="0"/>
            <w:vAlign w:val="center"/>
          </w:tcPr>
          <w:p>
            <w:pPr>
              <w:autoSpaceDE w:val="0"/>
              <w:autoSpaceDN w:val="0"/>
              <w:adjustRightInd w:val="0"/>
              <w:spacing w:line="300" w:lineRule="exact"/>
              <w:rPr>
                <w:rFonts w:eastAsia="仿宋_GB2312"/>
                <w:kern w:val="0"/>
                <w:sz w:val="18"/>
                <w:szCs w:val="18"/>
              </w:rPr>
            </w:pPr>
            <w:r>
              <w:rPr>
                <w:rFonts w:eastAsia="仿宋_GB2312"/>
                <w:kern w:val="0"/>
                <w:sz w:val="18"/>
                <w:szCs w:val="18"/>
              </w:rPr>
              <w:t>（一）</w:t>
            </w:r>
            <w:r>
              <w:rPr>
                <w:rFonts w:hint="eastAsia" w:eastAsia="仿宋_GB2312"/>
                <w:kern w:val="0"/>
                <w:sz w:val="18"/>
                <w:szCs w:val="18"/>
              </w:rPr>
              <w:t>下列任意一项：</w:t>
            </w:r>
          </w:p>
          <w:p>
            <w:pPr>
              <w:autoSpaceDE w:val="0"/>
              <w:autoSpaceDN w:val="0"/>
              <w:adjustRightInd w:val="0"/>
              <w:spacing w:line="300" w:lineRule="exact"/>
              <w:rPr>
                <w:rFonts w:eastAsia="仿宋_GB2312"/>
                <w:kern w:val="0"/>
                <w:sz w:val="18"/>
                <w:szCs w:val="18"/>
              </w:rPr>
            </w:pPr>
            <w:r>
              <w:rPr>
                <w:rFonts w:hint="eastAsia" w:eastAsia="仿宋_GB2312"/>
                <w:kern w:val="0"/>
                <w:sz w:val="18"/>
                <w:szCs w:val="18"/>
              </w:rPr>
              <w:t>1．</w:t>
            </w:r>
            <w:r>
              <w:rPr>
                <w:rFonts w:eastAsia="仿宋_GB2312"/>
                <w:kern w:val="0"/>
                <w:sz w:val="18"/>
                <w:szCs w:val="18"/>
              </w:rPr>
              <w:t>在核心期刊上发表高水平、有创见的本专业学术论文至少</w:t>
            </w:r>
            <w:r>
              <w:rPr>
                <w:rFonts w:hint="eastAsia" w:eastAsia="仿宋_GB2312"/>
                <w:kern w:val="0"/>
                <w:sz w:val="18"/>
                <w:szCs w:val="18"/>
              </w:rPr>
              <w:t>5</w:t>
            </w:r>
            <w:r>
              <w:rPr>
                <w:rFonts w:eastAsia="仿宋_GB2312"/>
                <w:kern w:val="0"/>
                <w:sz w:val="18"/>
                <w:szCs w:val="18"/>
              </w:rPr>
              <w:t>篇，其中SSCI、CSSCI</w:t>
            </w:r>
            <w:r>
              <w:rPr>
                <w:rFonts w:hint="eastAsia" w:eastAsia="仿宋_GB2312"/>
                <w:kern w:val="0"/>
                <w:sz w:val="18"/>
                <w:szCs w:val="18"/>
              </w:rPr>
              <w:t>、</w:t>
            </w:r>
            <w:r>
              <w:rPr>
                <w:rFonts w:eastAsia="仿宋_GB2312"/>
                <w:kern w:val="0"/>
                <w:sz w:val="18"/>
                <w:szCs w:val="18"/>
              </w:rPr>
              <w:t>A</w:t>
            </w:r>
            <w:r>
              <w:rPr>
                <w:rFonts w:hint="eastAsia" w:eastAsia="仿宋_GB2312"/>
                <w:kern w:val="0"/>
                <w:sz w:val="18"/>
                <w:szCs w:val="18"/>
              </w:rPr>
              <w:t>&amp;</w:t>
            </w:r>
            <w:r>
              <w:rPr>
                <w:rFonts w:eastAsia="仿宋_GB2312"/>
                <w:kern w:val="0"/>
                <w:sz w:val="18"/>
                <w:szCs w:val="18"/>
              </w:rPr>
              <w:t>HCI</w:t>
            </w:r>
            <w:r>
              <w:rPr>
                <w:rFonts w:hint="eastAsia" w:eastAsia="仿宋_GB2312"/>
                <w:kern w:val="0"/>
                <w:sz w:val="18"/>
                <w:szCs w:val="18"/>
              </w:rPr>
              <w:t>、中文权威</w:t>
            </w:r>
            <w:r>
              <w:rPr>
                <w:rFonts w:eastAsia="仿宋_GB2312"/>
                <w:kern w:val="0"/>
                <w:sz w:val="18"/>
                <w:szCs w:val="18"/>
              </w:rPr>
              <w:t>期刊论文至少2篇。</w:t>
            </w:r>
          </w:p>
          <w:p>
            <w:pPr>
              <w:autoSpaceDE w:val="0"/>
              <w:autoSpaceDN w:val="0"/>
              <w:adjustRightInd w:val="0"/>
              <w:spacing w:line="300" w:lineRule="exact"/>
              <w:rPr>
                <w:rFonts w:eastAsia="仿宋_GB2312"/>
                <w:kern w:val="0"/>
                <w:sz w:val="15"/>
                <w:szCs w:val="18"/>
              </w:rPr>
            </w:pPr>
            <w:r>
              <w:rPr>
                <w:rFonts w:hint="eastAsia" w:eastAsia="仿宋_GB2312"/>
                <w:kern w:val="0"/>
                <w:sz w:val="18"/>
                <w:szCs w:val="18"/>
              </w:rPr>
              <w:t>2. 发表SSCI、中文权威期刊论文2篇。</w:t>
            </w:r>
          </w:p>
          <w:p>
            <w:pPr>
              <w:autoSpaceDE w:val="0"/>
              <w:autoSpaceDN w:val="0"/>
              <w:adjustRightInd w:val="0"/>
              <w:spacing w:line="300" w:lineRule="exact"/>
              <w:rPr>
                <w:rFonts w:eastAsia="仿宋_GB2312"/>
                <w:kern w:val="0"/>
                <w:sz w:val="18"/>
                <w:szCs w:val="18"/>
              </w:rPr>
            </w:pPr>
            <w:r>
              <w:rPr>
                <w:rFonts w:eastAsia="仿宋_GB2312"/>
                <w:kern w:val="0"/>
                <w:sz w:val="18"/>
                <w:szCs w:val="18"/>
              </w:rPr>
              <w:t>（二）下列任意一项：</w:t>
            </w:r>
          </w:p>
          <w:p>
            <w:pPr>
              <w:autoSpaceDE w:val="0"/>
              <w:autoSpaceDN w:val="0"/>
              <w:adjustRightInd w:val="0"/>
              <w:spacing w:line="300" w:lineRule="exact"/>
              <w:rPr>
                <w:rFonts w:eastAsia="仿宋_GB2312"/>
                <w:kern w:val="0"/>
                <w:sz w:val="18"/>
                <w:szCs w:val="18"/>
              </w:rPr>
            </w:pPr>
            <w:r>
              <w:rPr>
                <w:rFonts w:eastAsia="仿宋_GB2312"/>
                <w:kern w:val="0"/>
                <w:sz w:val="18"/>
                <w:szCs w:val="18"/>
              </w:rPr>
              <w:t>1．主持并完成省部级以上</w:t>
            </w:r>
            <w:r>
              <w:rPr>
                <w:rFonts w:hint="eastAsia" w:eastAsia="仿宋_GB2312"/>
                <w:kern w:val="0"/>
                <w:sz w:val="18"/>
                <w:szCs w:val="18"/>
              </w:rPr>
              <w:t>科研</w:t>
            </w:r>
            <w:r>
              <w:rPr>
                <w:rFonts w:eastAsia="仿宋_GB2312"/>
                <w:kern w:val="0"/>
                <w:sz w:val="18"/>
                <w:szCs w:val="18"/>
              </w:rPr>
              <w:t>项目1项。</w:t>
            </w:r>
          </w:p>
          <w:p>
            <w:pPr>
              <w:autoSpaceDE w:val="0"/>
              <w:autoSpaceDN w:val="0"/>
              <w:adjustRightInd w:val="0"/>
              <w:spacing w:line="300" w:lineRule="exact"/>
              <w:rPr>
                <w:rFonts w:hint="eastAsia" w:eastAsia="仿宋_GB2312"/>
                <w:kern w:val="0"/>
                <w:sz w:val="18"/>
                <w:szCs w:val="18"/>
              </w:rPr>
            </w:pPr>
            <w:r>
              <w:rPr>
                <w:rFonts w:eastAsia="仿宋_GB2312"/>
                <w:kern w:val="0"/>
                <w:sz w:val="18"/>
                <w:szCs w:val="18"/>
              </w:rPr>
              <w:t>2．</w:t>
            </w:r>
            <w:r>
              <w:rPr>
                <w:rFonts w:hint="eastAsia" w:eastAsia="仿宋_GB2312"/>
                <w:kern w:val="0"/>
                <w:sz w:val="18"/>
                <w:szCs w:val="18"/>
              </w:rPr>
              <w:t>获</w:t>
            </w:r>
            <w:r>
              <w:rPr>
                <w:rFonts w:eastAsia="仿宋_GB2312"/>
                <w:kern w:val="0"/>
                <w:sz w:val="18"/>
                <w:szCs w:val="18"/>
              </w:rPr>
              <w:t>省部级以上</w:t>
            </w:r>
            <w:r>
              <w:rPr>
                <w:rFonts w:hint="eastAsia" w:eastAsia="仿宋_GB2312"/>
                <w:kern w:val="0"/>
                <w:sz w:val="18"/>
                <w:szCs w:val="18"/>
              </w:rPr>
              <w:t>科研</w:t>
            </w:r>
            <w:r>
              <w:rPr>
                <w:rFonts w:eastAsia="仿宋_GB2312"/>
                <w:kern w:val="0"/>
                <w:sz w:val="18"/>
                <w:szCs w:val="18"/>
              </w:rPr>
              <w:t>奖项（有证书），或市厅级</w:t>
            </w:r>
            <w:r>
              <w:rPr>
                <w:rFonts w:hint="eastAsia" w:eastAsia="仿宋_GB2312"/>
                <w:kern w:val="0"/>
                <w:sz w:val="18"/>
                <w:szCs w:val="18"/>
              </w:rPr>
              <w:t>科研</w:t>
            </w:r>
            <w:r>
              <w:rPr>
                <w:rFonts w:eastAsia="仿宋_GB2312"/>
                <w:kern w:val="0"/>
                <w:sz w:val="18"/>
                <w:szCs w:val="18"/>
              </w:rPr>
              <w:t>奖一等奖（前二名），或市厅级</w:t>
            </w:r>
            <w:r>
              <w:rPr>
                <w:rFonts w:hint="eastAsia" w:eastAsia="仿宋_GB2312"/>
                <w:kern w:val="0"/>
                <w:sz w:val="18"/>
                <w:szCs w:val="18"/>
              </w:rPr>
              <w:t>科研</w:t>
            </w:r>
            <w:r>
              <w:rPr>
                <w:rFonts w:eastAsia="仿宋_GB2312"/>
                <w:kern w:val="0"/>
                <w:sz w:val="18"/>
                <w:szCs w:val="18"/>
              </w:rPr>
              <w:t>奖二等奖（排名第一）1项。</w:t>
            </w:r>
          </w:p>
        </w:tc>
        <w:tc>
          <w:tcPr>
            <w:tcW w:w="7088" w:type="dxa"/>
            <w:noWrap w:val="0"/>
            <w:vAlign w:val="top"/>
          </w:tcPr>
          <w:p>
            <w:pPr>
              <w:pStyle w:val="10"/>
              <w:spacing w:before="156" w:beforeLines="50" w:line="300" w:lineRule="exact"/>
              <w:jc w:val="both"/>
              <w:rPr>
                <w:rFonts w:ascii="Times New Roman" w:eastAsia="仿宋_GB2312" w:cs="Times New Roman"/>
                <w:color w:val="auto"/>
                <w:kern w:val="2"/>
                <w:sz w:val="18"/>
                <w:szCs w:val="18"/>
              </w:rPr>
            </w:pPr>
            <w:r>
              <w:rPr>
                <w:rFonts w:ascii="Times New Roman" w:eastAsia="仿宋_GB2312" w:cs="Times New Roman"/>
                <w:color w:val="auto"/>
                <w:kern w:val="2"/>
                <w:sz w:val="18"/>
                <w:szCs w:val="18"/>
              </w:rPr>
              <w:t>（一）</w:t>
            </w:r>
            <w:r>
              <w:rPr>
                <w:rFonts w:hint="eastAsia" w:ascii="Times New Roman" w:eastAsia="仿宋_GB2312" w:cs="Times New Roman"/>
                <w:color w:val="auto"/>
                <w:kern w:val="2"/>
                <w:sz w:val="18"/>
                <w:szCs w:val="18"/>
              </w:rPr>
              <w:t>下列任意一项：</w:t>
            </w:r>
          </w:p>
          <w:p>
            <w:pPr>
              <w:pStyle w:val="10"/>
              <w:spacing w:line="300" w:lineRule="exact"/>
              <w:jc w:val="both"/>
              <w:rPr>
                <w:rFonts w:ascii="Times New Roman" w:eastAsia="仿宋_GB2312" w:cs="Times New Roman"/>
                <w:color w:val="auto"/>
                <w:sz w:val="18"/>
                <w:szCs w:val="18"/>
              </w:rPr>
            </w:pPr>
            <w:r>
              <w:rPr>
                <w:rFonts w:hint="eastAsia" w:ascii="Times New Roman" w:eastAsia="仿宋_GB2312" w:cs="Times New Roman"/>
                <w:color w:val="auto"/>
                <w:kern w:val="2"/>
                <w:sz w:val="18"/>
                <w:szCs w:val="18"/>
              </w:rPr>
              <w:t>1</w:t>
            </w:r>
            <w:r>
              <w:rPr>
                <w:rFonts w:ascii="Times New Roman" w:eastAsia="仿宋_GB2312" w:cs="Times New Roman"/>
                <w:color w:val="auto"/>
                <w:kern w:val="2"/>
                <w:sz w:val="18"/>
                <w:szCs w:val="18"/>
              </w:rPr>
              <w:t>．在核心期刊上</w:t>
            </w:r>
            <w:r>
              <w:rPr>
                <w:rFonts w:ascii="Times New Roman" w:eastAsia="仿宋_GB2312" w:cs="Times New Roman"/>
                <w:color w:val="auto"/>
                <w:sz w:val="18"/>
                <w:szCs w:val="18"/>
              </w:rPr>
              <w:t>发表高水平、有创见的本专业学术论文至少</w:t>
            </w:r>
            <w:r>
              <w:rPr>
                <w:rFonts w:hint="eastAsia" w:ascii="Times New Roman" w:eastAsia="仿宋_GB2312" w:cs="Times New Roman"/>
                <w:color w:val="auto"/>
                <w:sz w:val="18"/>
                <w:szCs w:val="18"/>
              </w:rPr>
              <w:t>5</w:t>
            </w:r>
            <w:r>
              <w:rPr>
                <w:rFonts w:ascii="Times New Roman" w:eastAsia="仿宋_GB2312" w:cs="Times New Roman"/>
                <w:color w:val="auto"/>
                <w:sz w:val="18"/>
                <w:szCs w:val="18"/>
              </w:rPr>
              <w:t>篇，其中SSCI、CSSCI、A</w:t>
            </w:r>
            <w:r>
              <w:rPr>
                <w:rFonts w:hint="eastAsia" w:ascii="Times New Roman" w:eastAsia="仿宋_GB2312" w:cs="Times New Roman"/>
                <w:color w:val="auto"/>
                <w:sz w:val="18"/>
                <w:szCs w:val="18"/>
              </w:rPr>
              <w:t>&amp;</w:t>
            </w:r>
            <w:r>
              <w:rPr>
                <w:rFonts w:ascii="Times New Roman" w:eastAsia="仿宋_GB2312" w:cs="Times New Roman"/>
                <w:color w:val="auto"/>
                <w:sz w:val="18"/>
                <w:szCs w:val="18"/>
              </w:rPr>
              <w:t>HCI</w:t>
            </w:r>
            <w:r>
              <w:rPr>
                <w:rFonts w:hint="eastAsia" w:ascii="Times New Roman" w:eastAsia="仿宋_GB2312" w:cs="Times New Roman"/>
                <w:color w:val="auto"/>
                <w:sz w:val="18"/>
                <w:szCs w:val="18"/>
              </w:rPr>
              <w:t>、中文权威</w:t>
            </w:r>
            <w:r>
              <w:rPr>
                <w:rFonts w:ascii="Times New Roman" w:eastAsia="仿宋_GB2312" w:cs="Times New Roman"/>
                <w:color w:val="auto"/>
                <w:sz w:val="18"/>
                <w:szCs w:val="18"/>
              </w:rPr>
              <w:t>期刊论文至少1篇。教师在对应语种国家级期刊上发表的被该国权威学术引文索引的论文视同核心期刊论文</w:t>
            </w:r>
            <w:r>
              <w:rPr>
                <w:rFonts w:hint="eastAsia" w:ascii="Times New Roman" w:eastAsia="仿宋_GB2312" w:cs="Times New Roman"/>
                <w:color w:val="auto"/>
                <w:sz w:val="18"/>
                <w:szCs w:val="18"/>
              </w:rPr>
              <w:t>；</w:t>
            </w:r>
            <w:r>
              <w:rPr>
                <w:rFonts w:ascii="Times New Roman" w:eastAsia="仿宋_GB2312" w:cs="Times New Roman"/>
                <w:color w:val="auto"/>
                <w:sz w:val="18"/>
                <w:szCs w:val="18"/>
              </w:rPr>
              <w:t>被权威数据库收录可视同达到CSSCI期刊论文要求（须得到至少两名国内知名大学同行专家认定）</w:t>
            </w:r>
            <w:r>
              <w:rPr>
                <w:rFonts w:hint="eastAsia" w:ascii="Times New Roman" w:eastAsia="仿宋_GB2312" w:cs="Times New Roman"/>
                <w:color w:val="auto"/>
                <w:sz w:val="18"/>
                <w:szCs w:val="18"/>
              </w:rPr>
              <w:t>。</w:t>
            </w:r>
          </w:p>
          <w:p>
            <w:pPr>
              <w:pStyle w:val="10"/>
              <w:spacing w:line="300" w:lineRule="exact"/>
              <w:jc w:val="both"/>
              <w:rPr>
                <w:rFonts w:ascii="Times New Roman" w:eastAsia="仿宋_GB2312" w:cs="Times New Roman"/>
                <w:color w:val="auto"/>
                <w:kern w:val="2"/>
                <w:sz w:val="18"/>
                <w:szCs w:val="18"/>
              </w:rPr>
            </w:pPr>
            <w:r>
              <w:rPr>
                <w:rFonts w:hint="eastAsia" w:ascii="Times New Roman" w:eastAsia="仿宋_GB2312" w:cs="Times New Roman"/>
                <w:color w:val="auto"/>
                <w:kern w:val="2"/>
                <w:sz w:val="18"/>
                <w:szCs w:val="18"/>
              </w:rPr>
              <w:t xml:space="preserve">2. </w:t>
            </w:r>
            <w:r>
              <w:rPr>
                <w:rFonts w:hint="eastAsia" w:eastAsia="仿宋_GB2312"/>
                <w:color w:val="auto"/>
                <w:sz w:val="18"/>
                <w:szCs w:val="18"/>
              </w:rPr>
              <w:t>发表SSCI、中文权威期刊论文2篇。</w:t>
            </w:r>
          </w:p>
          <w:p>
            <w:pPr>
              <w:pStyle w:val="10"/>
              <w:spacing w:line="300" w:lineRule="exact"/>
              <w:jc w:val="both"/>
              <w:rPr>
                <w:rFonts w:ascii="Times New Roman" w:eastAsia="仿宋_GB2312" w:cs="Times New Roman"/>
                <w:color w:val="auto"/>
                <w:kern w:val="2"/>
                <w:sz w:val="18"/>
                <w:szCs w:val="18"/>
              </w:rPr>
            </w:pPr>
            <w:r>
              <w:rPr>
                <w:rFonts w:ascii="Times New Roman" w:eastAsia="仿宋_GB2312" w:cs="Times New Roman"/>
                <w:color w:val="auto"/>
                <w:kern w:val="2"/>
                <w:sz w:val="18"/>
                <w:szCs w:val="18"/>
              </w:rPr>
              <w:t>（二）下列任意一项</w:t>
            </w:r>
            <w:r>
              <w:rPr>
                <w:rFonts w:hint="eastAsia" w:ascii="Times New Roman" w:eastAsia="仿宋_GB2312" w:cs="Times New Roman"/>
                <w:color w:val="auto"/>
                <w:kern w:val="2"/>
                <w:sz w:val="18"/>
                <w:szCs w:val="18"/>
              </w:rPr>
              <w:t>：</w:t>
            </w:r>
          </w:p>
          <w:p>
            <w:pPr>
              <w:pStyle w:val="10"/>
              <w:spacing w:line="300" w:lineRule="exact"/>
              <w:jc w:val="both"/>
              <w:rPr>
                <w:rFonts w:ascii="Times New Roman" w:eastAsia="仿宋_GB2312" w:cs="Times New Roman"/>
                <w:color w:val="auto"/>
                <w:kern w:val="2"/>
                <w:sz w:val="18"/>
                <w:szCs w:val="18"/>
              </w:rPr>
            </w:pPr>
            <w:r>
              <w:rPr>
                <w:rFonts w:ascii="Times New Roman" w:eastAsia="仿宋_GB2312" w:cs="Times New Roman"/>
                <w:color w:val="auto"/>
                <w:kern w:val="2"/>
                <w:sz w:val="18"/>
                <w:szCs w:val="18"/>
              </w:rPr>
              <w:t>1．主持并完成省部级以上</w:t>
            </w:r>
            <w:r>
              <w:rPr>
                <w:rFonts w:hint="eastAsia" w:ascii="Times New Roman" w:eastAsia="仿宋_GB2312" w:cs="Times New Roman"/>
                <w:color w:val="auto"/>
                <w:kern w:val="2"/>
                <w:sz w:val="18"/>
                <w:szCs w:val="18"/>
              </w:rPr>
              <w:t>科研</w:t>
            </w:r>
            <w:r>
              <w:rPr>
                <w:rFonts w:ascii="Times New Roman" w:eastAsia="仿宋_GB2312" w:cs="Times New Roman"/>
                <w:color w:val="auto"/>
                <w:kern w:val="2"/>
                <w:sz w:val="18"/>
                <w:szCs w:val="18"/>
              </w:rPr>
              <w:t>项目1项。</w:t>
            </w:r>
          </w:p>
          <w:p>
            <w:pPr>
              <w:pStyle w:val="10"/>
              <w:spacing w:line="300" w:lineRule="exact"/>
              <w:jc w:val="both"/>
              <w:rPr>
                <w:rFonts w:hint="eastAsia" w:eastAsia="仿宋_GB2312"/>
                <w:color w:val="auto"/>
                <w:sz w:val="18"/>
                <w:szCs w:val="18"/>
              </w:rPr>
            </w:pPr>
            <w:r>
              <w:rPr>
                <w:rFonts w:ascii="Times New Roman" w:eastAsia="仿宋_GB2312" w:cs="Times New Roman"/>
                <w:color w:val="auto"/>
                <w:kern w:val="2"/>
                <w:sz w:val="18"/>
                <w:szCs w:val="18"/>
              </w:rPr>
              <w:t>2．</w:t>
            </w:r>
            <w:r>
              <w:rPr>
                <w:rFonts w:hint="eastAsia" w:ascii="Times New Roman" w:eastAsia="仿宋_GB2312" w:cs="Times New Roman"/>
                <w:color w:val="auto"/>
                <w:kern w:val="2"/>
                <w:sz w:val="18"/>
                <w:szCs w:val="18"/>
              </w:rPr>
              <w:t>获</w:t>
            </w:r>
            <w:r>
              <w:rPr>
                <w:rFonts w:eastAsia="仿宋_GB2312"/>
                <w:color w:val="auto"/>
                <w:sz w:val="18"/>
                <w:szCs w:val="18"/>
              </w:rPr>
              <w:t>省部级以上</w:t>
            </w:r>
            <w:r>
              <w:rPr>
                <w:rFonts w:hint="eastAsia" w:eastAsia="仿宋_GB2312"/>
                <w:color w:val="auto"/>
                <w:sz w:val="18"/>
                <w:szCs w:val="18"/>
              </w:rPr>
              <w:t>科研</w:t>
            </w:r>
            <w:r>
              <w:rPr>
                <w:rFonts w:eastAsia="仿宋_GB2312"/>
                <w:color w:val="auto"/>
                <w:sz w:val="18"/>
                <w:szCs w:val="18"/>
              </w:rPr>
              <w:t>奖项（有证书），或市厅级</w:t>
            </w:r>
            <w:r>
              <w:rPr>
                <w:rFonts w:hint="eastAsia" w:eastAsia="仿宋_GB2312"/>
                <w:color w:val="auto"/>
                <w:sz w:val="18"/>
                <w:szCs w:val="18"/>
              </w:rPr>
              <w:t>科研</w:t>
            </w:r>
            <w:r>
              <w:rPr>
                <w:rFonts w:eastAsia="仿宋_GB2312"/>
                <w:color w:val="auto"/>
                <w:sz w:val="18"/>
                <w:szCs w:val="18"/>
              </w:rPr>
              <w:t>奖一等奖（前二名），或市厅级</w:t>
            </w:r>
            <w:r>
              <w:rPr>
                <w:rFonts w:hint="eastAsia" w:eastAsia="仿宋_GB2312"/>
                <w:color w:val="auto"/>
                <w:sz w:val="18"/>
                <w:szCs w:val="18"/>
              </w:rPr>
              <w:t>科研</w:t>
            </w:r>
            <w:r>
              <w:rPr>
                <w:rFonts w:eastAsia="仿宋_GB2312"/>
                <w:color w:val="auto"/>
                <w:sz w:val="18"/>
                <w:szCs w:val="18"/>
              </w:rPr>
              <w:t>奖二等奖（排名第一）1项。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5" w:hRule="atLeast"/>
        </w:trPr>
        <w:tc>
          <w:tcPr>
            <w:tcW w:w="1843" w:type="dxa"/>
            <w:noWrap w:val="0"/>
            <w:vAlign w:val="center"/>
          </w:tcPr>
          <w:p>
            <w:pPr>
              <w:spacing w:line="300" w:lineRule="exact"/>
              <w:jc w:val="center"/>
              <w:rPr>
                <w:rFonts w:eastAsia="仿宋_GB2312"/>
                <w:sz w:val="18"/>
                <w:szCs w:val="18"/>
              </w:rPr>
            </w:pPr>
            <w:r>
              <w:rPr>
                <w:rFonts w:eastAsia="仿宋_GB2312"/>
                <w:sz w:val="18"/>
                <w:szCs w:val="18"/>
              </w:rPr>
              <w:t>教学科研并重型教师</w:t>
            </w:r>
          </w:p>
        </w:tc>
        <w:tc>
          <w:tcPr>
            <w:tcW w:w="5670" w:type="dxa"/>
            <w:noWrap w:val="0"/>
            <w:vAlign w:val="center"/>
          </w:tcPr>
          <w:p>
            <w:pPr>
              <w:autoSpaceDE w:val="0"/>
              <w:autoSpaceDN w:val="0"/>
              <w:adjustRightInd w:val="0"/>
              <w:spacing w:line="300" w:lineRule="exact"/>
              <w:rPr>
                <w:rFonts w:eastAsia="仿宋_GB2312"/>
                <w:kern w:val="0"/>
                <w:sz w:val="18"/>
                <w:szCs w:val="18"/>
              </w:rPr>
            </w:pPr>
            <w:r>
              <w:rPr>
                <w:rFonts w:eastAsia="仿宋_GB2312"/>
                <w:kern w:val="0"/>
                <w:sz w:val="18"/>
                <w:szCs w:val="18"/>
              </w:rPr>
              <w:t>（一）</w:t>
            </w:r>
            <w:r>
              <w:rPr>
                <w:rFonts w:hint="eastAsia" w:eastAsia="仿宋_GB2312"/>
                <w:kern w:val="0"/>
                <w:sz w:val="18"/>
                <w:szCs w:val="18"/>
              </w:rPr>
              <w:t>下列任意一项：</w:t>
            </w:r>
          </w:p>
          <w:p>
            <w:pPr>
              <w:autoSpaceDE w:val="0"/>
              <w:autoSpaceDN w:val="0"/>
              <w:adjustRightInd w:val="0"/>
              <w:spacing w:line="300" w:lineRule="exact"/>
              <w:rPr>
                <w:rFonts w:eastAsia="仿宋_GB2312"/>
                <w:kern w:val="0"/>
                <w:sz w:val="18"/>
                <w:szCs w:val="18"/>
              </w:rPr>
            </w:pPr>
            <w:r>
              <w:rPr>
                <w:rFonts w:hint="eastAsia" w:eastAsia="仿宋_GB2312"/>
                <w:kern w:val="0"/>
                <w:sz w:val="18"/>
                <w:szCs w:val="18"/>
              </w:rPr>
              <w:t xml:space="preserve">1. </w:t>
            </w:r>
            <w:r>
              <w:rPr>
                <w:rFonts w:eastAsia="仿宋_GB2312"/>
                <w:kern w:val="0"/>
                <w:sz w:val="18"/>
                <w:szCs w:val="18"/>
              </w:rPr>
              <w:t>在核心期刊上发表高水平、有创见的本专业学术论文至少8篇，其中SSCI、CSSCI、</w:t>
            </w:r>
            <w:r>
              <w:rPr>
                <w:rFonts w:eastAsia="仿宋_GB2312"/>
                <w:sz w:val="18"/>
                <w:szCs w:val="18"/>
              </w:rPr>
              <w:t>A</w:t>
            </w:r>
            <w:r>
              <w:rPr>
                <w:rFonts w:hint="eastAsia" w:eastAsia="仿宋_GB2312"/>
                <w:sz w:val="18"/>
                <w:szCs w:val="18"/>
              </w:rPr>
              <w:t>&amp;</w:t>
            </w:r>
            <w:r>
              <w:rPr>
                <w:rFonts w:eastAsia="仿宋_GB2312"/>
                <w:sz w:val="18"/>
                <w:szCs w:val="18"/>
              </w:rPr>
              <w:t>HCI</w:t>
            </w:r>
            <w:r>
              <w:rPr>
                <w:rFonts w:hint="eastAsia" w:eastAsia="仿宋_GB2312"/>
                <w:sz w:val="18"/>
                <w:szCs w:val="18"/>
              </w:rPr>
              <w:t>、</w:t>
            </w:r>
            <w:r>
              <w:rPr>
                <w:rFonts w:hint="eastAsia" w:eastAsia="仿宋_GB2312"/>
                <w:kern w:val="0"/>
                <w:sz w:val="18"/>
                <w:szCs w:val="18"/>
              </w:rPr>
              <w:t>中文权威</w:t>
            </w:r>
            <w:r>
              <w:rPr>
                <w:rFonts w:eastAsia="仿宋_GB2312"/>
                <w:kern w:val="0"/>
                <w:sz w:val="18"/>
                <w:szCs w:val="18"/>
              </w:rPr>
              <w:t>期刊论文至少3篇。</w:t>
            </w:r>
          </w:p>
          <w:p>
            <w:pPr>
              <w:autoSpaceDE w:val="0"/>
              <w:autoSpaceDN w:val="0"/>
              <w:adjustRightInd w:val="0"/>
              <w:spacing w:line="300" w:lineRule="exact"/>
              <w:rPr>
                <w:rFonts w:eastAsia="仿宋_GB2312"/>
                <w:kern w:val="0"/>
                <w:sz w:val="18"/>
                <w:szCs w:val="18"/>
              </w:rPr>
            </w:pPr>
            <w:r>
              <w:rPr>
                <w:rFonts w:hint="eastAsia" w:eastAsia="仿宋_GB2312"/>
                <w:kern w:val="0"/>
                <w:sz w:val="18"/>
                <w:szCs w:val="18"/>
              </w:rPr>
              <w:t>2. 发表SSCI、中文权威期刊论文3篇。</w:t>
            </w:r>
          </w:p>
          <w:p>
            <w:pPr>
              <w:autoSpaceDE w:val="0"/>
              <w:autoSpaceDN w:val="0"/>
              <w:adjustRightInd w:val="0"/>
              <w:spacing w:line="300" w:lineRule="exact"/>
              <w:rPr>
                <w:rFonts w:eastAsia="仿宋_GB2312"/>
                <w:kern w:val="0"/>
                <w:sz w:val="18"/>
                <w:szCs w:val="18"/>
              </w:rPr>
            </w:pPr>
            <w:r>
              <w:rPr>
                <w:rFonts w:eastAsia="仿宋_GB2312"/>
                <w:kern w:val="0"/>
                <w:sz w:val="18"/>
                <w:szCs w:val="18"/>
              </w:rPr>
              <w:t>（二）</w:t>
            </w:r>
            <w:r>
              <w:rPr>
                <w:rFonts w:eastAsia="仿宋_GB2312"/>
                <w:sz w:val="18"/>
                <w:szCs w:val="15"/>
              </w:rPr>
              <w:t>197</w:t>
            </w:r>
            <w:r>
              <w:rPr>
                <w:rFonts w:hint="eastAsia" w:eastAsia="仿宋_GB2312"/>
                <w:sz w:val="18"/>
                <w:szCs w:val="15"/>
              </w:rPr>
              <w:t>2年</w:t>
            </w:r>
            <w:r>
              <w:rPr>
                <w:rFonts w:eastAsia="仿宋_GB2312"/>
                <w:sz w:val="18"/>
                <w:szCs w:val="15"/>
              </w:rPr>
              <w:t>1</w:t>
            </w:r>
            <w:r>
              <w:rPr>
                <w:rFonts w:hint="eastAsia" w:eastAsia="仿宋_GB2312"/>
                <w:sz w:val="18"/>
                <w:szCs w:val="15"/>
              </w:rPr>
              <w:t>2月3</w:t>
            </w:r>
            <w:r>
              <w:rPr>
                <w:rFonts w:eastAsia="仿宋_GB2312"/>
                <w:sz w:val="18"/>
                <w:szCs w:val="15"/>
              </w:rPr>
              <w:t>1</w:t>
            </w:r>
            <w:r>
              <w:rPr>
                <w:rFonts w:hint="eastAsia" w:eastAsia="仿宋_GB2312"/>
                <w:sz w:val="18"/>
                <w:szCs w:val="15"/>
              </w:rPr>
              <w:t>日以前出生的教师满足下列任意一项：</w:t>
            </w:r>
          </w:p>
          <w:p>
            <w:pPr>
              <w:autoSpaceDE w:val="0"/>
              <w:autoSpaceDN w:val="0"/>
              <w:adjustRightInd w:val="0"/>
              <w:spacing w:line="300" w:lineRule="exact"/>
              <w:rPr>
                <w:rFonts w:eastAsia="仿宋_GB2312"/>
                <w:kern w:val="0"/>
                <w:sz w:val="18"/>
                <w:szCs w:val="18"/>
              </w:rPr>
            </w:pPr>
            <w:r>
              <w:rPr>
                <w:rFonts w:eastAsia="仿宋_GB2312"/>
                <w:kern w:val="0"/>
                <w:sz w:val="18"/>
                <w:szCs w:val="18"/>
              </w:rPr>
              <w:t>1．主持并完成省部级以上</w:t>
            </w:r>
            <w:r>
              <w:rPr>
                <w:rFonts w:hint="eastAsia" w:eastAsia="仿宋_GB2312"/>
                <w:kern w:val="0"/>
                <w:sz w:val="18"/>
                <w:szCs w:val="18"/>
              </w:rPr>
              <w:t>科研</w:t>
            </w:r>
            <w:r>
              <w:rPr>
                <w:rFonts w:eastAsia="仿宋_GB2312"/>
                <w:kern w:val="0"/>
                <w:sz w:val="18"/>
                <w:szCs w:val="18"/>
              </w:rPr>
              <w:t>项目1项。</w:t>
            </w:r>
          </w:p>
          <w:p>
            <w:pPr>
              <w:autoSpaceDE w:val="0"/>
              <w:autoSpaceDN w:val="0"/>
              <w:adjustRightInd w:val="0"/>
              <w:spacing w:line="300" w:lineRule="exact"/>
              <w:rPr>
                <w:rFonts w:eastAsia="仿宋_GB2312"/>
                <w:kern w:val="0"/>
                <w:sz w:val="18"/>
                <w:szCs w:val="18"/>
              </w:rPr>
            </w:pPr>
            <w:r>
              <w:rPr>
                <w:rFonts w:eastAsia="仿宋_GB2312"/>
                <w:kern w:val="0"/>
                <w:sz w:val="18"/>
                <w:szCs w:val="18"/>
              </w:rPr>
              <w:t>2．</w:t>
            </w:r>
            <w:r>
              <w:rPr>
                <w:rFonts w:hint="eastAsia" w:eastAsia="仿宋_GB2312"/>
                <w:kern w:val="0"/>
                <w:sz w:val="18"/>
                <w:szCs w:val="18"/>
              </w:rPr>
              <w:t>获</w:t>
            </w:r>
            <w:r>
              <w:rPr>
                <w:rFonts w:eastAsia="仿宋_GB2312"/>
                <w:kern w:val="0"/>
                <w:sz w:val="18"/>
                <w:szCs w:val="18"/>
              </w:rPr>
              <w:t>省部级以上</w:t>
            </w:r>
            <w:r>
              <w:rPr>
                <w:rFonts w:hint="eastAsia" w:eastAsia="仿宋_GB2312"/>
                <w:kern w:val="0"/>
                <w:sz w:val="18"/>
                <w:szCs w:val="18"/>
              </w:rPr>
              <w:t>科研</w:t>
            </w:r>
            <w:r>
              <w:rPr>
                <w:rFonts w:eastAsia="仿宋_GB2312"/>
                <w:kern w:val="0"/>
                <w:sz w:val="18"/>
                <w:szCs w:val="18"/>
              </w:rPr>
              <w:t>奖项（有证书），或市厅级</w:t>
            </w:r>
            <w:r>
              <w:rPr>
                <w:rFonts w:hint="eastAsia" w:eastAsia="仿宋_GB2312"/>
                <w:kern w:val="0"/>
                <w:sz w:val="18"/>
                <w:szCs w:val="18"/>
              </w:rPr>
              <w:t>科研</w:t>
            </w:r>
            <w:r>
              <w:rPr>
                <w:rFonts w:eastAsia="仿宋_GB2312"/>
                <w:kern w:val="0"/>
                <w:sz w:val="18"/>
                <w:szCs w:val="18"/>
              </w:rPr>
              <w:t>奖一等奖（排名第一）1项。</w:t>
            </w:r>
          </w:p>
          <w:p>
            <w:pPr>
              <w:autoSpaceDE w:val="0"/>
              <w:autoSpaceDN w:val="0"/>
              <w:adjustRightInd w:val="0"/>
              <w:spacing w:line="300" w:lineRule="exact"/>
              <w:rPr>
                <w:rFonts w:eastAsia="仿宋_GB2312"/>
                <w:kern w:val="0"/>
                <w:sz w:val="18"/>
                <w:szCs w:val="18"/>
              </w:rPr>
            </w:pPr>
            <w:r>
              <w:rPr>
                <w:rFonts w:eastAsia="仿宋_GB2312"/>
                <w:kern w:val="0"/>
                <w:sz w:val="18"/>
                <w:szCs w:val="18"/>
              </w:rPr>
              <w:t>（</w:t>
            </w:r>
            <w:r>
              <w:rPr>
                <w:rFonts w:hint="eastAsia" w:eastAsia="仿宋_GB2312"/>
                <w:kern w:val="0"/>
                <w:sz w:val="18"/>
                <w:szCs w:val="18"/>
              </w:rPr>
              <w:t>三</w:t>
            </w:r>
            <w:r>
              <w:rPr>
                <w:rFonts w:eastAsia="仿宋_GB2312"/>
                <w:kern w:val="0"/>
                <w:sz w:val="18"/>
                <w:szCs w:val="18"/>
              </w:rPr>
              <w:t>）1973</w:t>
            </w:r>
            <w:r>
              <w:rPr>
                <w:rFonts w:hint="eastAsia" w:eastAsia="仿宋_GB2312"/>
                <w:kern w:val="0"/>
                <w:sz w:val="18"/>
                <w:szCs w:val="18"/>
              </w:rPr>
              <w:t>年</w:t>
            </w:r>
            <w:r>
              <w:rPr>
                <w:rFonts w:eastAsia="仿宋_GB2312"/>
                <w:kern w:val="0"/>
                <w:sz w:val="18"/>
                <w:szCs w:val="18"/>
              </w:rPr>
              <w:t>1</w:t>
            </w:r>
            <w:r>
              <w:rPr>
                <w:rFonts w:hint="eastAsia" w:eastAsia="仿宋_GB2312"/>
                <w:kern w:val="0"/>
                <w:sz w:val="18"/>
                <w:szCs w:val="18"/>
              </w:rPr>
              <w:t>月</w:t>
            </w:r>
            <w:r>
              <w:rPr>
                <w:rFonts w:eastAsia="仿宋_GB2312"/>
                <w:kern w:val="0"/>
                <w:sz w:val="18"/>
                <w:szCs w:val="18"/>
              </w:rPr>
              <w:t>1</w:t>
            </w:r>
            <w:r>
              <w:rPr>
                <w:rFonts w:hint="eastAsia" w:eastAsia="仿宋_GB2312"/>
                <w:kern w:val="0"/>
                <w:sz w:val="18"/>
                <w:szCs w:val="18"/>
              </w:rPr>
              <w:t>日以后出生的教师满足下列任意一项：</w:t>
            </w:r>
          </w:p>
          <w:p>
            <w:pPr>
              <w:autoSpaceDE w:val="0"/>
              <w:autoSpaceDN w:val="0"/>
              <w:adjustRightInd w:val="0"/>
              <w:spacing w:line="300" w:lineRule="exact"/>
              <w:rPr>
                <w:rFonts w:eastAsia="仿宋_GB2312"/>
                <w:kern w:val="0"/>
                <w:sz w:val="18"/>
                <w:szCs w:val="18"/>
              </w:rPr>
            </w:pPr>
            <w:r>
              <w:rPr>
                <w:rFonts w:eastAsia="仿宋_GB2312"/>
                <w:kern w:val="0"/>
                <w:sz w:val="18"/>
                <w:szCs w:val="18"/>
              </w:rPr>
              <w:t>1.</w:t>
            </w:r>
            <w:r>
              <w:rPr>
                <w:rFonts w:hint="eastAsia" w:eastAsia="仿宋_GB2312"/>
                <w:kern w:val="0"/>
                <w:sz w:val="18"/>
                <w:szCs w:val="18"/>
              </w:rPr>
              <w:t xml:space="preserve"> 主持国家社会科学基金项目1项或主持并完成教育部人文社会科学研究项目</w:t>
            </w:r>
            <w:r>
              <w:rPr>
                <w:rFonts w:eastAsia="仿宋_GB2312"/>
                <w:kern w:val="0"/>
                <w:sz w:val="18"/>
                <w:szCs w:val="18"/>
              </w:rPr>
              <w:t>1</w:t>
            </w:r>
            <w:r>
              <w:rPr>
                <w:rFonts w:hint="eastAsia" w:eastAsia="仿宋_GB2312"/>
                <w:kern w:val="0"/>
                <w:sz w:val="18"/>
                <w:szCs w:val="18"/>
              </w:rPr>
              <w:t>项，或主持完成省级科研项目</w:t>
            </w:r>
            <w:r>
              <w:rPr>
                <w:rFonts w:eastAsia="仿宋_GB2312"/>
                <w:kern w:val="0"/>
                <w:sz w:val="18"/>
                <w:szCs w:val="18"/>
              </w:rPr>
              <w:t xml:space="preserve">2 </w:t>
            </w:r>
            <w:r>
              <w:rPr>
                <w:rFonts w:hint="eastAsia" w:eastAsia="仿宋_GB2312"/>
                <w:kern w:val="0"/>
                <w:sz w:val="18"/>
                <w:szCs w:val="18"/>
              </w:rPr>
              <w:t>项。</w:t>
            </w:r>
          </w:p>
          <w:p>
            <w:pPr>
              <w:autoSpaceDE w:val="0"/>
              <w:autoSpaceDN w:val="0"/>
              <w:adjustRightInd w:val="0"/>
              <w:spacing w:line="300" w:lineRule="exact"/>
              <w:rPr>
                <w:rFonts w:eastAsia="仿宋_GB2312"/>
                <w:kern w:val="0"/>
                <w:sz w:val="18"/>
                <w:szCs w:val="18"/>
              </w:rPr>
            </w:pPr>
            <w:r>
              <w:rPr>
                <w:rFonts w:eastAsia="仿宋_GB2312"/>
                <w:kern w:val="0"/>
                <w:sz w:val="18"/>
                <w:szCs w:val="18"/>
              </w:rPr>
              <w:t>2.</w:t>
            </w:r>
            <w:r>
              <w:rPr>
                <w:rFonts w:hint="eastAsia" w:eastAsia="仿宋_GB2312"/>
                <w:kern w:val="0"/>
                <w:sz w:val="18"/>
                <w:szCs w:val="18"/>
              </w:rPr>
              <w:t xml:space="preserve"> 满足（二）中任意一项，且主持并完成单项科研经费</w:t>
            </w:r>
            <w:r>
              <w:rPr>
                <w:rFonts w:eastAsia="仿宋_GB2312"/>
                <w:kern w:val="0"/>
                <w:sz w:val="18"/>
                <w:szCs w:val="18"/>
              </w:rPr>
              <w:t>20</w:t>
            </w:r>
            <w:r>
              <w:rPr>
                <w:rFonts w:hint="eastAsia" w:eastAsia="仿宋_GB2312"/>
                <w:kern w:val="0"/>
                <w:sz w:val="18"/>
                <w:szCs w:val="18"/>
              </w:rPr>
              <w:t>万元以上的科研项目</w:t>
            </w:r>
            <w:r>
              <w:rPr>
                <w:rFonts w:eastAsia="仿宋_GB2312"/>
                <w:kern w:val="0"/>
                <w:sz w:val="18"/>
                <w:szCs w:val="18"/>
              </w:rPr>
              <w:t>1</w:t>
            </w:r>
            <w:r>
              <w:rPr>
                <w:rFonts w:hint="eastAsia" w:eastAsia="仿宋_GB2312"/>
                <w:kern w:val="0"/>
                <w:sz w:val="18"/>
                <w:szCs w:val="18"/>
              </w:rPr>
              <w:t>项或主持并完成科研项目一个自然年度累计科研经费</w:t>
            </w:r>
            <w:r>
              <w:rPr>
                <w:rFonts w:eastAsia="仿宋_GB2312"/>
                <w:kern w:val="0"/>
                <w:sz w:val="18"/>
                <w:szCs w:val="18"/>
              </w:rPr>
              <w:t>25</w:t>
            </w:r>
            <w:r>
              <w:rPr>
                <w:rFonts w:hint="eastAsia" w:eastAsia="仿宋_GB2312"/>
                <w:kern w:val="0"/>
                <w:sz w:val="18"/>
                <w:szCs w:val="18"/>
              </w:rPr>
              <w:t>万元以上。</w:t>
            </w:r>
          </w:p>
        </w:tc>
        <w:tc>
          <w:tcPr>
            <w:tcW w:w="7088" w:type="dxa"/>
            <w:noWrap w:val="0"/>
            <w:vAlign w:val="top"/>
          </w:tcPr>
          <w:p>
            <w:pPr>
              <w:autoSpaceDE w:val="0"/>
              <w:autoSpaceDN w:val="0"/>
              <w:adjustRightInd w:val="0"/>
              <w:spacing w:before="156" w:beforeLines="50" w:line="300" w:lineRule="exact"/>
              <w:jc w:val="left"/>
              <w:rPr>
                <w:rFonts w:eastAsia="仿宋_GB2312"/>
                <w:kern w:val="0"/>
                <w:sz w:val="18"/>
                <w:szCs w:val="18"/>
              </w:rPr>
            </w:pPr>
            <w:r>
              <w:rPr>
                <w:rFonts w:eastAsia="仿宋_GB2312"/>
                <w:kern w:val="0"/>
                <w:sz w:val="18"/>
                <w:szCs w:val="18"/>
              </w:rPr>
              <w:t>（一）</w:t>
            </w:r>
            <w:r>
              <w:rPr>
                <w:rFonts w:hint="eastAsia" w:eastAsia="仿宋_GB2312"/>
                <w:kern w:val="0"/>
                <w:sz w:val="18"/>
                <w:szCs w:val="18"/>
              </w:rPr>
              <w:t>下列任意一项：</w:t>
            </w:r>
          </w:p>
          <w:p>
            <w:pPr>
              <w:pStyle w:val="10"/>
              <w:spacing w:line="300" w:lineRule="exact"/>
              <w:jc w:val="both"/>
              <w:rPr>
                <w:rFonts w:ascii="Times New Roman" w:eastAsia="仿宋_GB2312" w:cs="Times New Roman"/>
                <w:color w:val="auto"/>
                <w:kern w:val="2"/>
                <w:sz w:val="18"/>
                <w:szCs w:val="18"/>
              </w:rPr>
            </w:pPr>
            <w:r>
              <w:rPr>
                <w:rFonts w:hint="eastAsia" w:ascii="Times New Roman" w:eastAsia="仿宋_GB2312" w:cs="Times New Roman"/>
                <w:color w:val="auto"/>
                <w:kern w:val="2"/>
                <w:sz w:val="18"/>
                <w:szCs w:val="18"/>
              </w:rPr>
              <w:t xml:space="preserve">1. </w:t>
            </w:r>
            <w:r>
              <w:rPr>
                <w:rFonts w:ascii="Times New Roman" w:eastAsia="仿宋_GB2312" w:cs="Times New Roman"/>
                <w:color w:val="auto"/>
                <w:kern w:val="2"/>
                <w:sz w:val="18"/>
                <w:szCs w:val="18"/>
              </w:rPr>
              <w:t>在核心期刊上发表高水平、有创见的本专业学术论文至少8篇，其中SSCI、CSSCI、</w:t>
            </w:r>
            <w:r>
              <w:rPr>
                <w:rFonts w:ascii="Times New Roman" w:eastAsia="仿宋_GB2312" w:cs="Times New Roman"/>
                <w:color w:val="auto"/>
                <w:sz w:val="18"/>
                <w:szCs w:val="18"/>
              </w:rPr>
              <w:t>A</w:t>
            </w:r>
            <w:r>
              <w:rPr>
                <w:rFonts w:hint="eastAsia" w:ascii="Times New Roman" w:eastAsia="仿宋_GB2312" w:cs="Times New Roman"/>
                <w:color w:val="auto"/>
                <w:sz w:val="18"/>
                <w:szCs w:val="18"/>
              </w:rPr>
              <w:t>&amp;</w:t>
            </w:r>
            <w:r>
              <w:rPr>
                <w:rFonts w:ascii="Times New Roman" w:eastAsia="仿宋_GB2312" w:cs="Times New Roman"/>
                <w:color w:val="auto"/>
                <w:sz w:val="18"/>
                <w:szCs w:val="18"/>
              </w:rPr>
              <w:t>HCI</w:t>
            </w:r>
            <w:r>
              <w:rPr>
                <w:rFonts w:hint="eastAsia" w:ascii="Times New Roman" w:eastAsia="仿宋_GB2312" w:cs="Times New Roman"/>
                <w:color w:val="auto"/>
                <w:sz w:val="18"/>
                <w:szCs w:val="18"/>
              </w:rPr>
              <w:t>、</w:t>
            </w:r>
            <w:r>
              <w:rPr>
                <w:rFonts w:hint="eastAsia" w:ascii="Times New Roman" w:eastAsia="仿宋_GB2312" w:cs="Times New Roman"/>
                <w:color w:val="auto"/>
                <w:kern w:val="2"/>
                <w:sz w:val="18"/>
                <w:szCs w:val="18"/>
              </w:rPr>
              <w:t>中文权威</w:t>
            </w:r>
            <w:r>
              <w:rPr>
                <w:rFonts w:ascii="Times New Roman" w:eastAsia="仿宋_GB2312" w:cs="Times New Roman"/>
                <w:color w:val="auto"/>
                <w:kern w:val="2"/>
                <w:sz w:val="18"/>
                <w:szCs w:val="18"/>
              </w:rPr>
              <w:t>期刊论文至少2篇。教师在对应语种国家级期刊上发表的被该国权威学术引文索引的论文视同核心期刊论文</w:t>
            </w:r>
            <w:r>
              <w:rPr>
                <w:rFonts w:hint="eastAsia" w:ascii="Times New Roman" w:eastAsia="仿宋_GB2312" w:cs="Times New Roman"/>
                <w:color w:val="auto"/>
                <w:kern w:val="2"/>
                <w:sz w:val="18"/>
                <w:szCs w:val="18"/>
              </w:rPr>
              <w:t>；</w:t>
            </w:r>
            <w:r>
              <w:rPr>
                <w:rFonts w:ascii="Times New Roman" w:eastAsia="仿宋_GB2312" w:cs="Times New Roman"/>
                <w:color w:val="auto"/>
                <w:kern w:val="2"/>
                <w:sz w:val="18"/>
                <w:szCs w:val="18"/>
              </w:rPr>
              <w:t>被权威数据库收录可视同达到CSSCI期刊论文要求（须得到至少两名国内知名大学同行专家认定）</w:t>
            </w:r>
            <w:r>
              <w:rPr>
                <w:rFonts w:hint="eastAsia" w:ascii="Times New Roman" w:eastAsia="仿宋_GB2312" w:cs="Times New Roman"/>
                <w:color w:val="auto"/>
                <w:kern w:val="2"/>
                <w:sz w:val="18"/>
                <w:szCs w:val="18"/>
              </w:rPr>
              <w:t>，限1篇。</w:t>
            </w:r>
          </w:p>
          <w:p>
            <w:pPr>
              <w:pStyle w:val="10"/>
              <w:spacing w:line="300" w:lineRule="exact"/>
              <w:jc w:val="both"/>
              <w:rPr>
                <w:rFonts w:ascii="Times New Roman" w:eastAsia="仿宋_GB2312" w:cs="Times New Roman"/>
                <w:color w:val="auto"/>
                <w:kern w:val="2"/>
                <w:sz w:val="18"/>
                <w:szCs w:val="18"/>
              </w:rPr>
            </w:pPr>
            <w:r>
              <w:rPr>
                <w:rFonts w:hint="eastAsia" w:ascii="Times New Roman" w:eastAsia="仿宋_GB2312" w:cs="Times New Roman"/>
                <w:color w:val="auto"/>
                <w:kern w:val="2"/>
                <w:sz w:val="18"/>
                <w:szCs w:val="18"/>
              </w:rPr>
              <w:t xml:space="preserve">2. </w:t>
            </w:r>
            <w:r>
              <w:rPr>
                <w:rFonts w:hint="eastAsia" w:eastAsia="仿宋_GB2312"/>
                <w:color w:val="auto"/>
                <w:sz w:val="18"/>
                <w:szCs w:val="18"/>
              </w:rPr>
              <w:t>发表SSCI、中文权威期刊论文3篇。</w:t>
            </w:r>
          </w:p>
          <w:p>
            <w:pPr>
              <w:pStyle w:val="10"/>
              <w:spacing w:line="300" w:lineRule="exact"/>
              <w:jc w:val="both"/>
              <w:rPr>
                <w:rFonts w:eastAsia="仿宋_GB2312"/>
                <w:color w:val="auto"/>
                <w:sz w:val="18"/>
                <w:szCs w:val="15"/>
              </w:rPr>
            </w:pPr>
            <w:r>
              <w:rPr>
                <w:rFonts w:ascii="Times New Roman" w:eastAsia="仿宋_GB2312" w:cs="Times New Roman"/>
                <w:color w:val="auto"/>
                <w:kern w:val="2"/>
                <w:sz w:val="18"/>
                <w:szCs w:val="18"/>
              </w:rPr>
              <w:t>（二）</w:t>
            </w:r>
            <w:r>
              <w:rPr>
                <w:rFonts w:eastAsia="仿宋_GB2312"/>
                <w:color w:val="auto"/>
                <w:sz w:val="18"/>
                <w:szCs w:val="15"/>
              </w:rPr>
              <w:t>197</w:t>
            </w:r>
            <w:r>
              <w:rPr>
                <w:rFonts w:hint="eastAsia" w:eastAsia="仿宋_GB2312"/>
                <w:color w:val="auto"/>
                <w:sz w:val="18"/>
                <w:szCs w:val="15"/>
              </w:rPr>
              <w:t>2年</w:t>
            </w:r>
            <w:r>
              <w:rPr>
                <w:rFonts w:eastAsia="仿宋_GB2312"/>
                <w:color w:val="auto"/>
                <w:sz w:val="18"/>
                <w:szCs w:val="15"/>
              </w:rPr>
              <w:t>1</w:t>
            </w:r>
            <w:r>
              <w:rPr>
                <w:rFonts w:hint="eastAsia" w:eastAsia="仿宋_GB2312"/>
                <w:color w:val="auto"/>
                <w:sz w:val="18"/>
                <w:szCs w:val="15"/>
              </w:rPr>
              <w:t>2月3</w:t>
            </w:r>
            <w:r>
              <w:rPr>
                <w:rFonts w:eastAsia="仿宋_GB2312"/>
                <w:color w:val="auto"/>
                <w:sz w:val="18"/>
                <w:szCs w:val="15"/>
              </w:rPr>
              <w:t>1</w:t>
            </w:r>
            <w:r>
              <w:rPr>
                <w:rFonts w:hint="eastAsia" w:eastAsia="仿宋_GB2312"/>
                <w:color w:val="auto"/>
                <w:sz w:val="18"/>
                <w:szCs w:val="15"/>
              </w:rPr>
              <w:t>日以前出生的教师满足下列任意一项：</w:t>
            </w:r>
          </w:p>
          <w:p>
            <w:pPr>
              <w:pStyle w:val="10"/>
              <w:spacing w:line="300" w:lineRule="exact"/>
              <w:jc w:val="both"/>
              <w:rPr>
                <w:rFonts w:ascii="Times New Roman" w:eastAsia="仿宋_GB2312" w:cs="Times New Roman"/>
                <w:color w:val="auto"/>
                <w:kern w:val="2"/>
                <w:sz w:val="18"/>
                <w:szCs w:val="18"/>
              </w:rPr>
            </w:pPr>
            <w:r>
              <w:rPr>
                <w:rFonts w:ascii="Times New Roman" w:eastAsia="仿宋_GB2312" w:cs="Times New Roman"/>
                <w:color w:val="auto"/>
                <w:kern w:val="2"/>
                <w:sz w:val="18"/>
                <w:szCs w:val="18"/>
              </w:rPr>
              <w:t>1.</w:t>
            </w:r>
            <w:r>
              <w:rPr>
                <w:rFonts w:hint="eastAsia" w:ascii="Times New Roman" w:eastAsia="仿宋_GB2312" w:cs="Times New Roman"/>
                <w:color w:val="auto"/>
                <w:kern w:val="2"/>
                <w:sz w:val="18"/>
                <w:szCs w:val="18"/>
              </w:rPr>
              <w:t xml:space="preserve"> </w:t>
            </w:r>
            <w:r>
              <w:rPr>
                <w:rFonts w:ascii="Times New Roman" w:eastAsia="仿宋_GB2312" w:cs="Times New Roman"/>
                <w:color w:val="auto"/>
                <w:kern w:val="2"/>
                <w:sz w:val="18"/>
                <w:szCs w:val="18"/>
              </w:rPr>
              <w:t>主持并完成省部级以上</w:t>
            </w:r>
            <w:r>
              <w:rPr>
                <w:rFonts w:hint="eastAsia" w:ascii="Times New Roman" w:eastAsia="仿宋_GB2312" w:cs="Times New Roman"/>
                <w:color w:val="auto"/>
                <w:kern w:val="2"/>
                <w:sz w:val="18"/>
                <w:szCs w:val="18"/>
              </w:rPr>
              <w:t>科研</w:t>
            </w:r>
            <w:r>
              <w:rPr>
                <w:rFonts w:ascii="Times New Roman" w:eastAsia="仿宋_GB2312" w:cs="Times New Roman"/>
                <w:color w:val="auto"/>
                <w:kern w:val="2"/>
                <w:sz w:val="18"/>
                <w:szCs w:val="18"/>
              </w:rPr>
              <w:t>项目1项。</w:t>
            </w:r>
          </w:p>
          <w:p>
            <w:pPr>
              <w:pStyle w:val="10"/>
              <w:spacing w:line="300" w:lineRule="exact"/>
              <w:jc w:val="both"/>
              <w:rPr>
                <w:rFonts w:ascii="Times New Roman" w:eastAsia="仿宋_GB2312" w:cs="Times New Roman"/>
                <w:color w:val="auto"/>
                <w:kern w:val="2"/>
                <w:sz w:val="18"/>
                <w:szCs w:val="18"/>
              </w:rPr>
            </w:pPr>
            <w:r>
              <w:rPr>
                <w:rFonts w:ascii="Times New Roman" w:eastAsia="仿宋_GB2312" w:cs="Times New Roman"/>
                <w:color w:val="auto"/>
                <w:kern w:val="2"/>
                <w:sz w:val="18"/>
                <w:szCs w:val="18"/>
              </w:rPr>
              <w:t xml:space="preserve">2. </w:t>
            </w:r>
            <w:r>
              <w:rPr>
                <w:rFonts w:hint="eastAsia" w:ascii="Times New Roman" w:eastAsia="仿宋_GB2312" w:cs="Times New Roman"/>
                <w:color w:val="auto"/>
                <w:kern w:val="2"/>
                <w:sz w:val="18"/>
                <w:szCs w:val="18"/>
              </w:rPr>
              <w:t>获</w:t>
            </w:r>
            <w:r>
              <w:rPr>
                <w:rFonts w:ascii="Times New Roman" w:eastAsia="仿宋_GB2312" w:cs="Times New Roman"/>
                <w:color w:val="auto"/>
                <w:kern w:val="2"/>
                <w:sz w:val="18"/>
                <w:szCs w:val="18"/>
              </w:rPr>
              <w:t>省部级以上</w:t>
            </w:r>
            <w:r>
              <w:rPr>
                <w:rFonts w:hint="eastAsia" w:eastAsia="仿宋_GB2312"/>
                <w:color w:val="auto"/>
                <w:sz w:val="18"/>
                <w:szCs w:val="18"/>
              </w:rPr>
              <w:t>科研</w:t>
            </w:r>
            <w:r>
              <w:rPr>
                <w:rFonts w:ascii="Times New Roman" w:eastAsia="仿宋_GB2312" w:cs="Times New Roman"/>
                <w:color w:val="auto"/>
                <w:kern w:val="2"/>
                <w:sz w:val="18"/>
                <w:szCs w:val="18"/>
              </w:rPr>
              <w:t>奖项（有证书），或市厅级</w:t>
            </w:r>
            <w:r>
              <w:rPr>
                <w:rFonts w:hint="eastAsia" w:eastAsia="仿宋_GB2312"/>
                <w:color w:val="auto"/>
                <w:sz w:val="18"/>
                <w:szCs w:val="18"/>
              </w:rPr>
              <w:t>科研</w:t>
            </w:r>
            <w:r>
              <w:rPr>
                <w:rFonts w:eastAsia="仿宋_GB2312"/>
                <w:color w:val="auto"/>
                <w:sz w:val="18"/>
                <w:szCs w:val="18"/>
              </w:rPr>
              <w:t>奖</w:t>
            </w:r>
            <w:r>
              <w:rPr>
                <w:rFonts w:ascii="Times New Roman" w:eastAsia="仿宋_GB2312" w:cs="Times New Roman"/>
                <w:color w:val="auto"/>
                <w:kern w:val="2"/>
                <w:sz w:val="18"/>
                <w:szCs w:val="18"/>
              </w:rPr>
              <w:t>一等奖（排名第一）1项。</w:t>
            </w:r>
          </w:p>
          <w:p>
            <w:pPr>
              <w:autoSpaceDE w:val="0"/>
              <w:autoSpaceDN w:val="0"/>
              <w:adjustRightInd w:val="0"/>
              <w:spacing w:line="300" w:lineRule="exact"/>
              <w:jc w:val="left"/>
              <w:rPr>
                <w:rFonts w:eastAsia="仿宋_GB2312"/>
                <w:kern w:val="0"/>
                <w:sz w:val="18"/>
                <w:szCs w:val="18"/>
              </w:rPr>
            </w:pPr>
            <w:r>
              <w:rPr>
                <w:rFonts w:eastAsia="仿宋_GB2312"/>
                <w:kern w:val="0"/>
                <w:sz w:val="18"/>
                <w:szCs w:val="18"/>
              </w:rPr>
              <w:t>（</w:t>
            </w:r>
            <w:r>
              <w:rPr>
                <w:rFonts w:hint="eastAsia" w:eastAsia="仿宋_GB2312"/>
                <w:kern w:val="0"/>
                <w:sz w:val="18"/>
                <w:szCs w:val="18"/>
              </w:rPr>
              <w:t>三</w:t>
            </w:r>
            <w:r>
              <w:rPr>
                <w:rFonts w:eastAsia="仿宋_GB2312"/>
                <w:kern w:val="0"/>
                <w:sz w:val="18"/>
                <w:szCs w:val="18"/>
              </w:rPr>
              <w:t>）1973</w:t>
            </w:r>
            <w:r>
              <w:rPr>
                <w:rFonts w:hint="eastAsia" w:eastAsia="仿宋_GB2312"/>
                <w:kern w:val="0"/>
                <w:sz w:val="18"/>
                <w:szCs w:val="18"/>
              </w:rPr>
              <w:t>年</w:t>
            </w:r>
            <w:r>
              <w:rPr>
                <w:rFonts w:eastAsia="仿宋_GB2312"/>
                <w:kern w:val="0"/>
                <w:sz w:val="18"/>
                <w:szCs w:val="18"/>
              </w:rPr>
              <w:t>1</w:t>
            </w:r>
            <w:r>
              <w:rPr>
                <w:rFonts w:hint="eastAsia" w:eastAsia="仿宋_GB2312"/>
                <w:kern w:val="0"/>
                <w:sz w:val="18"/>
                <w:szCs w:val="18"/>
              </w:rPr>
              <w:t>月</w:t>
            </w:r>
            <w:r>
              <w:rPr>
                <w:rFonts w:eastAsia="仿宋_GB2312"/>
                <w:kern w:val="0"/>
                <w:sz w:val="18"/>
                <w:szCs w:val="18"/>
              </w:rPr>
              <w:t>1</w:t>
            </w:r>
            <w:r>
              <w:rPr>
                <w:rFonts w:hint="eastAsia" w:eastAsia="仿宋_GB2312"/>
                <w:kern w:val="0"/>
                <w:sz w:val="18"/>
                <w:szCs w:val="18"/>
              </w:rPr>
              <w:t>日以后出生的教师满足下列任意一项：</w:t>
            </w:r>
          </w:p>
          <w:p>
            <w:pPr>
              <w:autoSpaceDE w:val="0"/>
              <w:autoSpaceDN w:val="0"/>
              <w:adjustRightInd w:val="0"/>
              <w:spacing w:line="300" w:lineRule="exact"/>
              <w:jc w:val="left"/>
              <w:rPr>
                <w:rFonts w:eastAsia="仿宋_GB2312"/>
                <w:kern w:val="0"/>
                <w:sz w:val="18"/>
                <w:szCs w:val="18"/>
              </w:rPr>
            </w:pPr>
            <w:r>
              <w:rPr>
                <w:rFonts w:eastAsia="仿宋_GB2312"/>
                <w:kern w:val="0"/>
                <w:sz w:val="18"/>
                <w:szCs w:val="18"/>
              </w:rPr>
              <w:t>1.</w:t>
            </w:r>
            <w:r>
              <w:rPr>
                <w:rFonts w:hint="eastAsia" w:eastAsia="仿宋_GB2312"/>
                <w:kern w:val="0"/>
                <w:sz w:val="18"/>
                <w:szCs w:val="18"/>
              </w:rPr>
              <w:t xml:space="preserve"> 主持国家社会科学基金项目1项或主持并完成教育部人文社会科学研究项目</w:t>
            </w:r>
            <w:r>
              <w:rPr>
                <w:rFonts w:eastAsia="仿宋_GB2312"/>
                <w:kern w:val="0"/>
                <w:sz w:val="18"/>
                <w:szCs w:val="18"/>
              </w:rPr>
              <w:t>1</w:t>
            </w:r>
            <w:r>
              <w:rPr>
                <w:rFonts w:hint="eastAsia" w:eastAsia="仿宋_GB2312"/>
                <w:kern w:val="0"/>
                <w:sz w:val="18"/>
                <w:szCs w:val="18"/>
              </w:rPr>
              <w:t>项，或主持并完成省级科研项目</w:t>
            </w:r>
            <w:r>
              <w:rPr>
                <w:rFonts w:eastAsia="仿宋_GB2312"/>
                <w:kern w:val="0"/>
                <w:sz w:val="18"/>
                <w:szCs w:val="18"/>
              </w:rPr>
              <w:t xml:space="preserve">2 </w:t>
            </w:r>
            <w:r>
              <w:rPr>
                <w:rFonts w:hint="eastAsia" w:eastAsia="仿宋_GB2312"/>
                <w:kern w:val="0"/>
                <w:sz w:val="18"/>
                <w:szCs w:val="18"/>
              </w:rPr>
              <w:t>项。</w:t>
            </w:r>
          </w:p>
          <w:p>
            <w:pPr>
              <w:pStyle w:val="10"/>
              <w:spacing w:line="300" w:lineRule="exact"/>
              <w:jc w:val="both"/>
              <w:rPr>
                <w:rFonts w:hint="eastAsia" w:ascii="Times New Roman" w:eastAsia="仿宋_GB2312" w:cs="Times New Roman"/>
                <w:color w:val="auto"/>
                <w:kern w:val="2"/>
                <w:sz w:val="18"/>
                <w:szCs w:val="18"/>
              </w:rPr>
            </w:pPr>
            <w:r>
              <w:rPr>
                <w:rFonts w:eastAsia="仿宋_GB2312"/>
                <w:color w:val="auto"/>
                <w:sz w:val="18"/>
                <w:szCs w:val="18"/>
              </w:rPr>
              <w:t>2.</w:t>
            </w:r>
            <w:r>
              <w:rPr>
                <w:rFonts w:hint="eastAsia" w:eastAsia="仿宋_GB2312"/>
                <w:color w:val="auto"/>
                <w:sz w:val="18"/>
                <w:szCs w:val="18"/>
              </w:rPr>
              <w:t>满足（二）中任意一项，且主持并完成单项科研经费</w:t>
            </w:r>
            <w:r>
              <w:rPr>
                <w:rFonts w:eastAsia="仿宋_GB2312"/>
                <w:color w:val="auto"/>
                <w:sz w:val="18"/>
                <w:szCs w:val="18"/>
              </w:rPr>
              <w:t>20</w:t>
            </w:r>
            <w:r>
              <w:rPr>
                <w:rFonts w:hint="eastAsia" w:eastAsia="仿宋_GB2312"/>
                <w:color w:val="auto"/>
                <w:sz w:val="18"/>
                <w:szCs w:val="18"/>
              </w:rPr>
              <w:t>万元以上的科研项目</w:t>
            </w:r>
            <w:r>
              <w:rPr>
                <w:rFonts w:eastAsia="仿宋_GB2312"/>
                <w:color w:val="auto"/>
                <w:sz w:val="18"/>
                <w:szCs w:val="18"/>
              </w:rPr>
              <w:t>1</w:t>
            </w:r>
            <w:r>
              <w:rPr>
                <w:rFonts w:hint="eastAsia" w:eastAsia="仿宋_GB2312"/>
                <w:color w:val="auto"/>
                <w:sz w:val="18"/>
                <w:szCs w:val="18"/>
              </w:rPr>
              <w:t>项或主持并完成科研项目一个自然年度累计科研经费</w:t>
            </w:r>
            <w:r>
              <w:rPr>
                <w:rFonts w:eastAsia="仿宋_GB2312"/>
                <w:color w:val="auto"/>
                <w:sz w:val="18"/>
                <w:szCs w:val="18"/>
              </w:rPr>
              <w:t>25</w:t>
            </w:r>
            <w:r>
              <w:rPr>
                <w:rFonts w:hint="eastAsia" w:eastAsia="仿宋_GB2312"/>
                <w:color w:val="auto"/>
                <w:sz w:val="18"/>
                <w:szCs w:val="18"/>
              </w:rPr>
              <w:t>万元以上。</w:t>
            </w:r>
          </w:p>
        </w:tc>
      </w:tr>
    </w:tbl>
    <w:p>
      <w:pPr>
        <w:spacing w:before="156" w:beforeLines="50" w:line="600" w:lineRule="exact"/>
        <w:rPr>
          <w:rFonts w:ascii="楷体_GB2312" w:eastAsia="楷体_GB2312"/>
          <w:sz w:val="28"/>
          <w:szCs w:val="28"/>
        </w:rPr>
      </w:pPr>
      <w:r>
        <w:rPr>
          <w:rFonts w:ascii="楷体_GB2312" w:eastAsia="楷体_GB2312"/>
          <w:sz w:val="28"/>
          <w:szCs w:val="28"/>
        </w:rPr>
        <w:t>（三）艺术学类、体育学类教师</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8"/>
        <w:gridCol w:w="5681"/>
        <w:gridCol w:w="6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trPr>
        <w:tc>
          <w:tcPr>
            <w:tcW w:w="1229" w:type="dxa"/>
            <w:noWrap w:val="0"/>
            <w:vAlign w:val="center"/>
          </w:tcPr>
          <w:p>
            <w:pPr>
              <w:spacing w:line="300" w:lineRule="exact"/>
              <w:jc w:val="center"/>
              <w:rPr>
                <w:rFonts w:hint="eastAsia" w:ascii="仿宋_GB2312" w:eastAsia="仿宋_GB2312"/>
                <w:b/>
                <w:szCs w:val="21"/>
              </w:rPr>
            </w:pPr>
            <w:r>
              <w:rPr>
                <w:rFonts w:hint="eastAsia" w:ascii="仿宋_GB2312" w:eastAsia="仿宋_GB2312"/>
                <w:b/>
                <w:szCs w:val="21"/>
              </w:rPr>
              <w:t>学科分类</w:t>
            </w:r>
          </w:p>
        </w:tc>
        <w:tc>
          <w:tcPr>
            <w:tcW w:w="6163" w:type="dxa"/>
            <w:noWrap w:val="0"/>
            <w:vAlign w:val="center"/>
          </w:tcPr>
          <w:p>
            <w:pPr>
              <w:spacing w:line="300" w:lineRule="exact"/>
              <w:jc w:val="center"/>
              <w:rPr>
                <w:rFonts w:hint="eastAsia" w:ascii="仿宋_GB2312" w:eastAsia="仿宋_GB2312"/>
                <w:b/>
                <w:szCs w:val="21"/>
              </w:rPr>
            </w:pPr>
            <w:r>
              <w:rPr>
                <w:rFonts w:hint="eastAsia" w:ascii="仿宋_GB2312" w:eastAsia="仿宋_GB2312"/>
                <w:b/>
                <w:szCs w:val="21"/>
              </w:rPr>
              <w:t>理论型教师</w:t>
            </w:r>
          </w:p>
        </w:tc>
        <w:tc>
          <w:tcPr>
            <w:tcW w:w="7067" w:type="dxa"/>
            <w:noWrap w:val="0"/>
            <w:vAlign w:val="center"/>
          </w:tcPr>
          <w:p>
            <w:pPr>
              <w:spacing w:line="300" w:lineRule="exact"/>
              <w:jc w:val="center"/>
              <w:rPr>
                <w:rFonts w:hint="eastAsia" w:ascii="仿宋_GB2312" w:eastAsia="仿宋_GB2312"/>
                <w:b/>
                <w:szCs w:val="21"/>
              </w:rPr>
            </w:pPr>
            <w:r>
              <w:rPr>
                <w:rFonts w:hint="eastAsia" w:ascii="仿宋_GB2312" w:eastAsia="仿宋_GB2312"/>
                <w:b/>
                <w:szCs w:val="21"/>
              </w:rPr>
              <w:t>实践型教师（艺术学类）</w:t>
            </w:r>
          </w:p>
          <w:p>
            <w:pPr>
              <w:spacing w:line="300" w:lineRule="exact"/>
              <w:jc w:val="center"/>
              <w:rPr>
                <w:rFonts w:hint="eastAsia" w:ascii="仿宋_GB2312" w:eastAsia="仿宋_GB2312"/>
                <w:b/>
                <w:szCs w:val="21"/>
              </w:rPr>
            </w:pPr>
            <w:r>
              <w:rPr>
                <w:rFonts w:hint="eastAsia" w:ascii="仿宋_GB2312" w:eastAsia="仿宋_GB2312"/>
                <w:b/>
                <w:szCs w:val="21"/>
              </w:rPr>
              <w:t>术科型教师（体育学类）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4" w:hRule="atLeast"/>
        </w:trPr>
        <w:tc>
          <w:tcPr>
            <w:tcW w:w="1229" w:type="dxa"/>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艺术学类</w:t>
            </w:r>
          </w:p>
          <w:p>
            <w:pPr>
              <w:spacing w:line="300" w:lineRule="exact"/>
              <w:jc w:val="center"/>
              <w:rPr>
                <w:rFonts w:hint="eastAsia" w:ascii="仿宋_GB2312" w:eastAsia="仿宋_GB2312"/>
                <w:sz w:val="18"/>
                <w:szCs w:val="18"/>
              </w:rPr>
            </w:pPr>
            <w:r>
              <w:rPr>
                <w:rFonts w:hint="eastAsia" w:ascii="仿宋_GB2312" w:eastAsia="仿宋_GB2312"/>
                <w:sz w:val="18"/>
                <w:szCs w:val="18"/>
              </w:rPr>
              <w:t>体育学类</w:t>
            </w:r>
          </w:p>
        </w:tc>
        <w:tc>
          <w:tcPr>
            <w:tcW w:w="6163"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在核心期刊上公开发表高水平、有创见的本专业学术论文至少8篇。撰写出版获得学校科研奖励的专著20万字以上，可视同在本学科核心期刊发表论文2篇，且仅限2篇。</w:t>
            </w:r>
          </w:p>
          <w:p>
            <w:pPr>
              <w:spacing w:line="300" w:lineRule="exact"/>
              <w:rPr>
                <w:rFonts w:hint="eastAsia" w:ascii="仿宋_GB2312" w:eastAsia="仿宋_GB2312"/>
                <w:sz w:val="18"/>
                <w:szCs w:val="18"/>
              </w:rPr>
            </w:pPr>
            <w:r>
              <w:rPr>
                <w:rFonts w:hint="eastAsia" w:ascii="仿宋_GB2312" w:eastAsia="仿宋_GB2312"/>
                <w:sz w:val="18"/>
                <w:szCs w:val="18"/>
              </w:rPr>
              <w:t>2. 发表SSCI、中文权威期刊论文3篇。</w:t>
            </w:r>
          </w:p>
          <w:p>
            <w:pPr>
              <w:spacing w:line="300" w:lineRule="exact"/>
              <w:rPr>
                <w:rFonts w:hint="eastAsia" w:ascii="仿宋_GB2312" w:eastAsia="仿宋_GB2312"/>
                <w:sz w:val="18"/>
                <w:szCs w:val="18"/>
              </w:rPr>
            </w:pPr>
            <w:r>
              <w:rPr>
                <w:rFonts w:hint="eastAsia" w:ascii="仿宋_GB2312" w:eastAsia="仿宋_GB2312"/>
                <w:sz w:val="18"/>
                <w:szCs w:val="18"/>
              </w:rPr>
              <w:t>（二）下列任意一项：</w:t>
            </w:r>
          </w:p>
          <w:p>
            <w:pPr>
              <w:spacing w:line="300" w:lineRule="exact"/>
              <w:rPr>
                <w:rFonts w:hint="eastAsia" w:ascii="仿宋_GB2312" w:eastAsia="仿宋_GB2312"/>
                <w:sz w:val="18"/>
                <w:szCs w:val="18"/>
              </w:rPr>
            </w:pPr>
            <w:r>
              <w:rPr>
                <w:rFonts w:hint="eastAsia" w:ascii="仿宋_GB2312" w:eastAsia="仿宋_GB2312"/>
                <w:sz w:val="18"/>
                <w:szCs w:val="18"/>
              </w:rPr>
              <w:t>1．主持并完成省部级以上科研项目1项，或主持有重大文化意义的省级（含教育厅）相关项目2项。</w:t>
            </w:r>
          </w:p>
          <w:p>
            <w:pPr>
              <w:spacing w:line="300" w:lineRule="exact"/>
              <w:rPr>
                <w:rFonts w:hint="eastAsia" w:ascii="仿宋_GB2312" w:eastAsia="仿宋_GB2312"/>
                <w:sz w:val="18"/>
                <w:szCs w:val="18"/>
              </w:rPr>
            </w:pPr>
            <w:r>
              <w:rPr>
                <w:rFonts w:hint="eastAsia" w:ascii="仿宋_GB2312" w:eastAsia="仿宋_GB2312"/>
                <w:sz w:val="18"/>
                <w:szCs w:val="18"/>
              </w:rPr>
              <w:t>2．获省部级以上科研奖项（有证书）1项。</w:t>
            </w:r>
          </w:p>
        </w:tc>
        <w:tc>
          <w:tcPr>
            <w:tcW w:w="7067" w:type="dxa"/>
            <w:noWrap w:val="0"/>
            <w:vAlign w:val="center"/>
          </w:tcPr>
          <w:p>
            <w:pPr>
              <w:spacing w:line="300" w:lineRule="exact"/>
              <w:rPr>
                <w:rFonts w:hint="eastAsia" w:ascii="仿宋_GB2312" w:eastAsia="仿宋_GB2312"/>
                <w:sz w:val="18"/>
                <w:szCs w:val="18"/>
              </w:rPr>
            </w:pPr>
            <w:r>
              <w:rPr>
                <w:rFonts w:hint="eastAsia" w:ascii="仿宋_GB2312" w:eastAsia="仿宋_GB2312"/>
                <w:sz w:val="18"/>
                <w:szCs w:val="18"/>
              </w:rPr>
              <w:t>（一）下列任意一项：</w:t>
            </w:r>
          </w:p>
          <w:p>
            <w:pPr>
              <w:spacing w:line="300" w:lineRule="exact"/>
              <w:rPr>
                <w:rFonts w:hint="eastAsia" w:ascii="仿宋_GB2312" w:eastAsia="仿宋_GB2312"/>
                <w:sz w:val="18"/>
                <w:szCs w:val="18"/>
              </w:rPr>
            </w:pPr>
            <w:r>
              <w:rPr>
                <w:rFonts w:hint="eastAsia" w:ascii="仿宋_GB2312" w:eastAsia="仿宋_GB2312"/>
                <w:sz w:val="18"/>
                <w:szCs w:val="18"/>
              </w:rPr>
              <w:t>1. 在核心期刊上公开发表高水平、有创见的本专业学术论文6篇。由国家专业出版社出版作品在80幅以上的，可视同在本学科核心期刊发表论文1篇，仅限1篇。</w:t>
            </w:r>
          </w:p>
          <w:p>
            <w:pPr>
              <w:spacing w:line="300" w:lineRule="exact"/>
              <w:rPr>
                <w:rFonts w:hint="eastAsia" w:ascii="仿宋_GB2312" w:eastAsia="仿宋_GB2312"/>
                <w:sz w:val="18"/>
                <w:szCs w:val="18"/>
              </w:rPr>
            </w:pPr>
            <w:r>
              <w:rPr>
                <w:rFonts w:hint="eastAsia" w:ascii="仿宋_GB2312" w:eastAsia="仿宋_GB2312"/>
                <w:sz w:val="18"/>
                <w:szCs w:val="18"/>
              </w:rPr>
              <w:t>2. 发表SSCI、中文权威期刊论文2篇。</w:t>
            </w:r>
          </w:p>
          <w:p>
            <w:pPr>
              <w:spacing w:line="300" w:lineRule="exact"/>
              <w:rPr>
                <w:rFonts w:hint="eastAsia" w:ascii="仿宋_GB2312" w:eastAsia="仿宋_GB2312"/>
                <w:sz w:val="18"/>
                <w:szCs w:val="18"/>
              </w:rPr>
            </w:pPr>
            <w:r>
              <w:rPr>
                <w:rFonts w:hint="eastAsia" w:ascii="仿宋_GB2312" w:eastAsia="仿宋_GB2312"/>
                <w:sz w:val="18"/>
                <w:szCs w:val="18"/>
              </w:rPr>
              <w:t>（二）科研项目：</w:t>
            </w:r>
          </w:p>
          <w:p>
            <w:pPr>
              <w:spacing w:line="300" w:lineRule="exact"/>
              <w:rPr>
                <w:rFonts w:hint="eastAsia" w:ascii="仿宋_GB2312" w:eastAsia="仿宋_GB2312"/>
                <w:sz w:val="18"/>
                <w:szCs w:val="18"/>
              </w:rPr>
            </w:pPr>
            <w:r>
              <w:rPr>
                <w:rFonts w:hint="eastAsia" w:ascii="仿宋_GB2312" w:eastAsia="仿宋_GB2312"/>
                <w:sz w:val="18"/>
                <w:szCs w:val="18"/>
              </w:rPr>
              <w:t>主持并完成省部级以上科研项目1项，或主持有重大文化意义的省级（含教育厅）相关项目2项，或主持、主要参与（前三名）设计区域性重、特大工程、重要文化活动。</w:t>
            </w:r>
          </w:p>
          <w:p>
            <w:pPr>
              <w:spacing w:line="300" w:lineRule="exact"/>
              <w:rPr>
                <w:rFonts w:hint="eastAsia" w:ascii="仿宋_GB2312" w:eastAsia="仿宋_GB2312"/>
                <w:sz w:val="18"/>
                <w:szCs w:val="18"/>
              </w:rPr>
            </w:pPr>
            <w:r>
              <w:rPr>
                <w:rFonts w:hint="eastAsia" w:ascii="仿宋_GB2312" w:eastAsia="仿宋_GB2312"/>
                <w:sz w:val="18"/>
                <w:szCs w:val="18"/>
              </w:rPr>
              <w:t>（三）比赛奖项：</w:t>
            </w:r>
          </w:p>
          <w:p>
            <w:pPr>
              <w:spacing w:line="300" w:lineRule="exact"/>
              <w:rPr>
                <w:rFonts w:hint="eastAsia" w:ascii="仿宋_GB2312" w:eastAsia="仿宋_GB2312"/>
                <w:sz w:val="18"/>
                <w:szCs w:val="18"/>
              </w:rPr>
            </w:pPr>
            <w:r>
              <w:rPr>
                <w:rFonts w:hint="eastAsia" w:ascii="仿宋_GB2312" w:eastAsia="仿宋_GB2312"/>
                <w:sz w:val="18"/>
                <w:szCs w:val="18"/>
              </w:rPr>
              <w:t>省部级以上奖项（有证书）1项；或在全国美术、书法、摄影、音舞作品、表演大赛中获金、银牌（文化部和全国专业协会联合举办），或艺术作品类作品被国家美术馆、博物馆收藏，或在省级以上专业场所举办过个人专场音乐会，或由省级以上主办单位举办过个人专场画展，或作为导演编导的影视节目在中央电视台演播等；或作为主要指导教师指导的学生参加国际、亚洲比赛（展演）取得前三名（三等奖以上），或全国比赛（展演）取得前二名（二等奖以上），或省级比赛（展演）取得第一名（一等奖）的（前二名）。</w:t>
            </w:r>
          </w:p>
        </w:tc>
      </w:tr>
    </w:tbl>
    <w:p>
      <w:pPr>
        <w:keepNext w:val="0"/>
        <w:keepLines w:val="0"/>
        <w:pageBreakBefore w:val="0"/>
        <w:widowControl w:val="0"/>
        <w:kinsoku/>
        <w:wordWrap/>
        <w:overflowPunct/>
        <w:topLinePunct w:val="0"/>
        <w:autoSpaceDE/>
        <w:autoSpaceDN/>
        <w:bidi w:val="0"/>
        <w:adjustRightInd/>
        <w:snapToGrid/>
        <w:spacing w:line="260" w:lineRule="exact"/>
        <w:ind w:left="720" w:hanging="720" w:hangingChars="400"/>
        <w:textAlignment w:val="auto"/>
        <w:rPr>
          <w:rFonts w:eastAsia="仿宋_GB2312"/>
          <w:sz w:val="18"/>
          <w:szCs w:val="18"/>
        </w:rPr>
      </w:pPr>
      <w:r>
        <w:rPr>
          <w:rFonts w:eastAsia="仿宋_GB2312"/>
          <w:sz w:val="18"/>
          <w:szCs w:val="18"/>
        </w:rPr>
        <w:t>注：1．艺术学类教师分为理论型教师和实践型教师。理论型教师指承担美术学、设计艺术学、音乐学、舞蹈学、电影学、广播电视艺术学等教学工作的教师；实践型教师指承担美术、</w:t>
      </w:r>
    </w:p>
    <w:p>
      <w:pPr>
        <w:keepNext w:val="0"/>
        <w:keepLines w:val="0"/>
        <w:pageBreakBefore w:val="0"/>
        <w:widowControl w:val="0"/>
        <w:kinsoku/>
        <w:wordWrap/>
        <w:overflowPunct/>
        <w:topLinePunct w:val="0"/>
        <w:autoSpaceDE/>
        <w:autoSpaceDN/>
        <w:bidi w:val="0"/>
        <w:adjustRightInd/>
        <w:snapToGrid/>
        <w:spacing w:line="260" w:lineRule="exact"/>
        <w:ind w:left="810" w:leftChars="300" w:hanging="180" w:hangingChars="100"/>
        <w:textAlignment w:val="auto"/>
        <w:rPr>
          <w:rFonts w:eastAsia="仿宋_GB2312"/>
          <w:sz w:val="18"/>
          <w:szCs w:val="18"/>
        </w:rPr>
      </w:pPr>
      <w:r>
        <w:rPr>
          <w:rFonts w:eastAsia="仿宋_GB2312"/>
          <w:sz w:val="18"/>
          <w:szCs w:val="18"/>
        </w:rPr>
        <w:t>设计、书法、表演、音乐表演、播音与主持艺术、舞蹈、录音艺术、作曲、导演、舞蹈编导、动画、广播电视编导、摄影等教学工作的教师。</w:t>
      </w:r>
    </w:p>
    <w:p>
      <w:pPr>
        <w:keepNext w:val="0"/>
        <w:keepLines w:val="0"/>
        <w:pageBreakBefore w:val="0"/>
        <w:widowControl w:val="0"/>
        <w:kinsoku/>
        <w:wordWrap/>
        <w:overflowPunct/>
        <w:topLinePunct w:val="0"/>
        <w:autoSpaceDE/>
        <w:autoSpaceDN/>
        <w:bidi w:val="0"/>
        <w:adjustRightInd/>
        <w:snapToGrid/>
        <w:spacing w:line="260" w:lineRule="exact"/>
        <w:ind w:left="210" w:leftChars="100" w:firstLine="138" w:firstLineChars="77"/>
        <w:textAlignment w:val="auto"/>
        <w:rPr>
          <w:rFonts w:eastAsia="仿宋_GB2312"/>
          <w:sz w:val="18"/>
          <w:szCs w:val="18"/>
        </w:rPr>
      </w:pPr>
      <w:r>
        <w:rPr>
          <w:rFonts w:eastAsia="仿宋_GB2312"/>
          <w:sz w:val="18"/>
          <w:szCs w:val="18"/>
        </w:rPr>
        <w:t>2．体育学类教师分为理论型教师和术科型教师。理论型教师是指主要从事本科理论课程教学的教师；术科型教师是指近5年主要从事本科生技术课程与实践教学课程教学，以及指导</w:t>
      </w:r>
    </w:p>
    <w:p>
      <w:pPr>
        <w:keepNext w:val="0"/>
        <w:keepLines w:val="0"/>
        <w:pageBreakBefore w:val="0"/>
        <w:widowControl w:val="0"/>
        <w:kinsoku/>
        <w:wordWrap/>
        <w:overflowPunct/>
        <w:topLinePunct w:val="0"/>
        <w:autoSpaceDE/>
        <w:autoSpaceDN/>
        <w:bidi w:val="0"/>
        <w:adjustRightInd/>
        <w:snapToGrid/>
        <w:spacing w:line="260" w:lineRule="exact"/>
        <w:ind w:left="210" w:leftChars="100" w:firstLine="378" w:firstLineChars="210"/>
        <w:textAlignment w:val="auto"/>
        <w:rPr>
          <w:rFonts w:eastAsia="仿宋_GB2312"/>
          <w:sz w:val="18"/>
          <w:szCs w:val="18"/>
        </w:rPr>
      </w:pPr>
      <w:r>
        <w:rPr>
          <w:rFonts w:eastAsia="仿宋_GB2312"/>
          <w:sz w:val="18"/>
          <w:szCs w:val="18"/>
        </w:rPr>
        <w:t>高水平运动队训练（此类课程不得少于本人任现职务以来本科教学总课时数的三分之二）的教师。</w:t>
      </w:r>
    </w:p>
    <w:p>
      <w:pPr>
        <w:keepNext w:val="0"/>
        <w:keepLines w:val="0"/>
        <w:pageBreakBefore w:val="0"/>
        <w:widowControl w:val="0"/>
        <w:kinsoku/>
        <w:wordWrap/>
        <w:overflowPunct/>
        <w:topLinePunct w:val="0"/>
        <w:autoSpaceDE/>
        <w:autoSpaceDN/>
        <w:bidi w:val="0"/>
        <w:adjustRightInd/>
        <w:snapToGrid/>
        <w:spacing w:line="260" w:lineRule="exact"/>
        <w:ind w:left="210" w:leftChars="100" w:firstLine="125" w:firstLineChars="70"/>
        <w:textAlignment w:val="auto"/>
      </w:pPr>
      <w:r>
        <w:rPr>
          <w:rFonts w:eastAsia="仿宋_GB2312"/>
          <w:sz w:val="18"/>
          <w:szCs w:val="18"/>
        </w:rPr>
        <w:t>3．艺术学、体育学类理论型教师的基本教学业绩、成果要求参照教学科研并重型教师，实践型教师（艺术学类）、术科型教师（体育学类）的基本教学业绩、成果要求参照教学为主型教师。</w:t>
      </w:r>
      <w:bookmarkStart w:id="0" w:name="_GoBack"/>
      <w:bookmarkEnd w:id="0"/>
    </w:p>
    <w:sectPr>
      <w:headerReference r:id="rId7" w:type="default"/>
      <w:footerReference r:id="rId9" w:type="default"/>
      <w:headerReference r:id="rId8" w:type="even"/>
      <w:footerReference r:id="rId10" w:type="even"/>
      <w:pgSz w:w="16838" w:h="11906" w:orient="landscape"/>
      <w:pgMar w:top="986" w:right="1800" w:bottom="986" w:left="1803" w:header="851" w:footer="14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4"/>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4"/>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84"/>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74A84"/>
    <w:rsid w:val="05674A84"/>
    <w:rsid w:val="0E8F5FE8"/>
    <w:rsid w:val="510321E7"/>
    <w:rsid w:val="768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7">
    <w:name w:val="样式1test"/>
    <w:basedOn w:val="1"/>
    <w:qFormat/>
    <w:uiPriority w:val="0"/>
    <w:rPr>
      <w:rFonts w:asciiTheme="minorAscii" w:hAnsiTheme="minorAscii"/>
      <w:szCs w:val="22"/>
    </w:rPr>
  </w:style>
  <w:style w:type="paragraph" w:customStyle="1" w:styleId="8">
    <w:name w:val="日资企业"/>
    <w:basedOn w:val="1"/>
    <w:uiPriority w:val="0"/>
    <w:rPr>
      <w:rFonts w:asciiTheme="minorAscii" w:hAnsiTheme="minorAscii"/>
      <w:szCs w:val="22"/>
    </w:rPr>
  </w:style>
  <w:style w:type="paragraph" w:customStyle="1" w:styleId="9">
    <w:name w:val="日资企业样式"/>
    <w:basedOn w:val="1"/>
    <w:uiPriority w:val="0"/>
    <w:rPr>
      <w:rFonts w:asciiTheme="minorAscii" w:hAnsiTheme="minorAscii"/>
      <w:szCs w:val="22"/>
    </w:rPr>
  </w:style>
  <w:style w:type="paragraph" w:customStyle="1" w:styleId="10">
    <w:name w:val="Default"/>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2021-07-01T01:54:00Z</dcterms:created>
  <dc:creator>丁哈哈</dc:creator>
  <cp:lastModifiedBy>丁哈哈</cp:lastModifiedBy>
  <dcterms:modified xsi:type="dcterms:W3CDTF">2021-07-01T02:04:47Z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1143034269_cloud</vt:lpwstr>
  </property>
</Properties>
</file>