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黑体" w:hAnsi="黑体" w:eastAsia="黑体"/>
          <w:kern w:val="0"/>
          <w:sz w:val="32"/>
          <w:szCs w:val="32"/>
        </w:rPr>
      </w:pPr>
      <w:r>
        <w:rPr>
          <w:rFonts w:ascii="黑体" w:hAnsi="黑体" w:eastAsia="黑体"/>
          <w:kern w:val="0"/>
          <w:sz w:val="32"/>
          <w:szCs w:val="32"/>
        </w:rPr>
        <w:t>附件</w:t>
      </w:r>
      <w:r>
        <w:rPr>
          <w:rFonts w:eastAsia="黑体"/>
          <w:kern w:val="0"/>
          <w:sz w:val="32"/>
          <w:szCs w:val="32"/>
        </w:rPr>
        <w:t>3</w:t>
      </w:r>
    </w:p>
    <w:p>
      <w:pPr>
        <w:spacing w:line="460" w:lineRule="exact"/>
        <w:jc w:val="center"/>
        <w:rPr>
          <w:rFonts w:ascii="黑体" w:hAnsi="黑体" w:eastAsia="黑体"/>
          <w:spacing w:val="-12"/>
          <w:kern w:val="0"/>
          <w:sz w:val="36"/>
          <w:szCs w:val="32"/>
        </w:rPr>
      </w:pPr>
      <w:r>
        <w:rPr>
          <w:rFonts w:hint="eastAsia" w:ascii="方正小标宋简体" w:eastAsia="方正小标宋简体"/>
          <w:spacing w:val="-12"/>
          <w:sz w:val="44"/>
          <w:szCs w:val="44"/>
        </w:rPr>
        <w:t>江苏海洋大学思想政治理论课教师高级职称任职资格评价标准（2020）</w:t>
      </w:r>
    </w:p>
    <w:tbl>
      <w:tblPr>
        <w:tblStyle w:val="4"/>
        <w:tblW w:w="1460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709"/>
        <w:gridCol w:w="992"/>
        <w:gridCol w:w="1276"/>
        <w:gridCol w:w="8222"/>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567" w:type="dxa"/>
            <w:noWrap w:val="0"/>
            <w:vAlign w:val="center"/>
          </w:tcPr>
          <w:p>
            <w:pPr>
              <w:spacing w:line="160" w:lineRule="exact"/>
              <w:jc w:val="center"/>
              <w:rPr>
                <w:rFonts w:ascii="仿宋_GB2312" w:eastAsia="仿宋_GB2312"/>
                <w:b/>
                <w:sz w:val="15"/>
                <w:szCs w:val="15"/>
              </w:rPr>
            </w:pPr>
            <w:r>
              <w:rPr>
                <w:rFonts w:hint="eastAsia" w:ascii="仿宋_GB2312" w:eastAsia="仿宋_GB2312"/>
                <w:b/>
                <w:sz w:val="15"/>
                <w:szCs w:val="15"/>
              </w:rPr>
              <w:t>职称</w:t>
            </w:r>
          </w:p>
          <w:p>
            <w:pPr>
              <w:spacing w:line="160" w:lineRule="exact"/>
              <w:jc w:val="center"/>
              <w:rPr>
                <w:rFonts w:ascii="仿宋_GB2312" w:eastAsia="仿宋_GB2312"/>
                <w:b/>
                <w:sz w:val="15"/>
                <w:szCs w:val="15"/>
              </w:rPr>
            </w:pPr>
            <w:r>
              <w:rPr>
                <w:rFonts w:hint="eastAsia" w:ascii="仿宋_GB2312" w:eastAsia="仿宋_GB2312"/>
                <w:b/>
                <w:sz w:val="15"/>
                <w:szCs w:val="15"/>
              </w:rPr>
              <w:t>级别</w:t>
            </w:r>
          </w:p>
        </w:tc>
        <w:tc>
          <w:tcPr>
            <w:tcW w:w="709" w:type="dxa"/>
            <w:noWrap w:val="0"/>
            <w:vAlign w:val="center"/>
          </w:tcPr>
          <w:p>
            <w:pPr>
              <w:spacing w:line="240" w:lineRule="exact"/>
              <w:rPr>
                <w:rFonts w:ascii="仿宋_GB2312" w:eastAsia="仿宋_GB2312"/>
                <w:b/>
                <w:sz w:val="15"/>
                <w:szCs w:val="15"/>
              </w:rPr>
            </w:pPr>
            <w:r>
              <w:rPr>
                <w:rFonts w:hint="eastAsia" w:ascii="仿宋_GB2312" w:eastAsia="仿宋_GB2312"/>
                <w:b/>
                <w:sz w:val="15"/>
                <w:szCs w:val="15"/>
              </w:rPr>
              <w:t>类别</w:t>
            </w:r>
          </w:p>
        </w:tc>
        <w:tc>
          <w:tcPr>
            <w:tcW w:w="992" w:type="dxa"/>
            <w:noWrap w:val="0"/>
            <w:vAlign w:val="center"/>
          </w:tcPr>
          <w:p>
            <w:pPr>
              <w:spacing w:line="160" w:lineRule="exact"/>
              <w:jc w:val="center"/>
              <w:rPr>
                <w:rFonts w:ascii="仿宋_GB2312" w:eastAsia="仿宋_GB2312"/>
                <w:b/>
                <w:sz w:val="15"/>
                <w:szCs w:val="15"/>
              </w:rPr>
            </w:pPr>
            <w:r>
              <w:rPr>
                <w:rFonts w:hint="eastAsia" w:ascii="仿宋_GB2312" w:eastAsia="仿宋_GB2312"/>
                <w:b/>
                <w:sz w:val="15"/>
                <w:szCs w:val="15"/>
              </w:rPr>
              <w:t>学历、资历要求</w:t>
            </w:r>
          </w:p>
        </w:tc>
        <w:tc>
          <w:tcPr>
            <w:tcW w:w="1276" w:type="dxa"/>
            <w:noWrap w:val="0"/>
            <w:vAlign w:val="center"/>
          </w:tcPr>
          <w:p>
            <w:pPr>
              <w:spacing w:line="240" w:lineRule="exact"/>
              <w:jc w:val="center"/>
              <w:rPr>
                <w:rFonts w:ascii="仿宋_GB2312" w:eastAsia="仿宋_GB2312"/>
                <w:b/>
                <w:sz w:val="15"/>
                <w:szCs w:val="15"/>
              </w:rPr>
            </w:pPr>
            <w:r>
              <w:rPr>
                <w:rFonts w:hint="eastAsia" w:ascii="仿宋_GB2312" w:eastAsia="仿宋_GB2312"/>
                <w:b/>
                <w:sz w:val="15"/>
                <w:szCs w:val="15"/>
              </w:rPr>
              <w:t>社会工作要求</w:t>
            </w:r>
          </w:p>
        </w:tc>
        <w:tc>
          <w:tcPr>
            <w:tcW w:w="8222" w:type="dxa"/>
            <w:noWrap w:val="0"/>
            <w:vAlign w:val="center"/>
          </w:tcPr>
          <w:p>
            <w:pPr>
              <w:spacing w:line="240" w:lineRule="exact"/>
              <w:jc w:val="center"/>
              <w:rPr>
                <w:rFonts w:ascii="仿宋_GB2312" w:eastAsia="仿宋_GB2312"/>
                <w:b/>
                <w:sz w:val="15"/>
                <w:szCs w:val="15"/>
              </w:rPr>
            </w:pPr>
            <w:r>
              <w:rPr>
                <w:rFonts w:hint="eastAsia" w:ascii="仿宋_GB2312" w:eastAsia="仿宋_GB2312"/>
                <w:b/>
                <w:sz w:val="15"/>
                <w:szCs w:val="15"/>
              </w:rPr>
              <w:t>教学业绩要求</w:t>
            </w:r>
          </w:p>
        </w:tc>
        <w:tc>
          <w:tcPr>
            <w:tcW w:w="2835" w:type="dxa"/>
            <w:noWrap w:val="0"/>
            <w:vAlign w:val="center"/>
          </w:tcPr>
          <w:p>
            <w:pPr>
              <w:spacing w:line="240" w:lineRule="exact"/>
              <w:jc w:val="center"/>
              <w:rPr>
                <w:rFonts w:ascii="仿宋_GB2312" w:eastAsia="仿宋_GB2312"/>
                <w:b/>
                <w:sz w:val="15"/>
                <w:szCs w:val="15"/>
              </w:rPr>
            </w:pPr>
            <w:r>
              <w:rPr>
                <w:rFonts w:hint="eastAsia" w:ascii="仿宋_GB2312" w:eastAsia="仿宋_GB2312"/>
                <w:b/>
                <w:sz w:val="15"/>
                <w:szCs w:val="15"/>
              </w:rPr>
              <w:t>科研业绩要求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1" w:hRule="atLeast"/>
        </w:trPr>
        <w:tc>
          <w:tcPr>
            <w:tcW w:w="567" w:type="dxa"/>
            <w:vMerge w:val="restart"/>
            <w:noWrap w:val="0"/>
            <w:vAlign w:val="center"/>
          </w:tcPr>
          <w:p>
            <w:pPr>
              <w:spacing w:line="200" w:lineRule="exact"/>
              <w:jc w:val="center"/>
              <w:rPr>
                <w:rFonts w:eastAsia="仿宋_GB2312"/>
                <w:sz w:val="18"/>
                <w:szCs w:val="18"/>
              </w:rPr>
            </w:pPr>
            <w:r>
              <w:rPr>
                <w:rFonts w:hint="eastAsia" w:eastAsia="仿宋_GB2312"/>
                <w:sz w:val="18"/>
                <w:szCs w:val="18"/>
              </w:rPr>
              <w:t>教授</w:t>
            </w:r>
          </w:p>
        </w:tc>
        <w:tc>
          <w:tcPr>
            <w:tcW w:w="709" w:type="dxa"/>
            <w:noWrap w:val="0"/>
            <w:vAlign w:val="center"/>
          </w:tcPr>
          <w:p>
            <w:pPr>
              <w:spacing w:line="200" w:lineRule="exact"/>
              <w:jc w:val="center"/>
              <w:rPr>
                <w:rFonts w:eastAsia="仿宋_GB2312"/>
                <w:sz w:val="18"/>
                <w:szCs w:val="18"/>
              </w:rPr>
            </w:pPr>
            <w:r>
              <w:rPr>
                <w:rFonts w:hint="eastAsia" w:ascii="仿宋" w:hAnsi="仿宋" w:eastAsia="仿宋" w:cs="仿宋"/>
                <w:sz w:val="15"/>
                <w:szCs w:val="15"/>
              </w:rPr>
              <w:t>教学为主型</w:t>
            </w:r>
          </w:p>
        </w:tc>
        <w:tc>
          <w:tcPr>
            <w:tcW w:w="992" w:type="dxa"/>
            <w:vMerge w:val="restart"/>
            <w:noWrap w:val="0"/>
            <w:vAlign w:val="top"/>
          </w:tcPr>
          <w:p>
            <w:pPr>
              <w:spacing w:before="156" w:beforeLines="50" w:line="180" w:lineRule="exact"/>
              <w:rPr>
                <w:rFonts w:ascii="仿宋" w:hAnsi="仿宋" w:eastAsia="仿宋" w:cs="仿宋"/>
                <w:sz w:val="15"/>
                <w:szCs w:val="15"/>
              </w:rPr>
            </w:pPr>
            <w:r>
              <w:rPr>
                <w:rFonts w:hint="eastAsia" w:ascii="仿宋" w:hAnsi="仿宋" w:eastAsia="仿宋" w:cs="仿宋"/>
                <w:sz w:val="15"/>
                <w:szCs w:val="15"/>
              </w:rPr>
              <w:t>1.具有高等学校教师资格。</w:t>
            </w:r>
          </w:p>
          <w:p>
            <w:pPr>
              <w:spacing w:line="180" w:lineRule="exact"/>
              <w:rPr>
                <w:rFonts w:ascii="仿宋" w:hAnsi="仿宋" w:eastAsia="仿宋" w:cs="仿宋"/>
                <w:sz w:val="15"/>
                <w:szCs w:val="15"/>
              </w:rPr>
            </w:pPr>
            <w:r>
              <w:rPr>
                <w:rFonts w:hint="eastAsia" w:ascii="仿宋" w:hAnsi="仿宋" w:eastAsia="仿宋" w:cs="仿宋"/>
                <w:sz w:val="15"/>
                <w:szCs w:val="15"/>
              </w:rPr>
              <w:t>2.具备研究生学历或硕士以上学位，取得副教授资格并受聘副教授职务5年以上。</w:t>
            </w:r>
          </w:p>
          <w:p>
            <w:pPr>
              <w:spacing w:line="200" w:lineRule="exact"/>
              <w:rPr>
                <w:rFonts w:eastAsia="仿宋_GB2312"/>
                <w:sz w:val="18"/>
                <w:szCs w:val="18"/>
              </w:rPr>
            </w:pPr>
            <w:r>
              <w:rPr>
                <w:rFonts w:hint="eastAsia" w:ascii="仿宋" w:hAnsi="仿宋" w:eastAsia="仿宋" w:cs="仿宋"/>
                <w:sz w:val="15"/>
                <w:szCs w:val="15"/>
              </w:rPr>
              <w:t>3．1973年1月1日以后出生的教师须具有博士学位。否则，按学历、资历破格条件评审。</w:t>
            </w:r>
          </w:p>
        </w:tc>
        <w:tc>
          <w:tcPr>
            <w:tcW w:w="1276" w:type="dxa"/>
            <w:vMerge w:val="restart"/>
            <w:noWrap w:val="0"/>
            <w:vAlign w:val="top"/>
          </w:tcPr>
          <w:p>
            <w:pPr>
              <w:spacing w:before="156" w:beforeLines="50" w:line="200" w:lineRule="exact"/>
              <w:rPr>
                <w:rFonts w:eastAsia="仿宋_GB2312"/>
                <w:sz w:val="18"/>
                <w:szCs w:val="18"/>
              </w:rPr>
            </w:pPr>
            <w:r>
              <w:rPr>
                <w:rFonts w:hint="eastAsia" w:ascii="仿宋" w:hAnsi="仿宋" w:eastAsia="仿宋" w:cs="仿宋"/>
                <w:sz w:val="15"/>
                <w:szCs w:val="15"/>
              </w:rPr>
              <w:t>至少须有2年担任辅导员、班主任等学生工作经历，且考核合格；近3年引进的博士，至少须有1年担任辅导员、班主任等学生工作经历，且考核合格。对主要承担公共基础课教学的部分学科（专业）教师，如果担任辅导员或班主任工作经历不够，要有至少2年学生社团指导教师经历，同时指导的社团被评为四星级及以上社团，或者要有任现职以来连续担任社会实践指导教师经历。</w:t>
            </w:r>
          </w:p>
        </w:tc>
        <w:tc>
          <w:tcPr>
            <w:tcW w:w="8222" w:type="dxa"/>
            <w:noWrap w:val="0"/>
            <w:vAlign w:val="top"/>
          </w:tcPr>
          <w:p>
            <w:pPr>
              <w:spacing w:line="170" w:lineRule="exact"/>
              <w:rPr>
                <w:rFonts w:ascii="仿宋" w:hAnsi="仿宋" w:eastAsia="仿宋" w:cs="仿宋"/>
                <w:bCs/>
                <w:sz w:val="15"/>
                <w:szCs w:val="15"/>
              </w:rPr>
            </w:pPr>
            <w:r>
              <w:rPr>
                <w:rFonts w:hint="eastAsia" w:ascii="仿宋" w:hAnsi="仿宋" w:eastAsia="仿宋" w:cs="仿宋"/>
                <w:bCs/>
                <w:sz w:val="15"/>
                <w:szCs w:val="15"/>
              </w:rPr>
              <w:t>必备条件：</w:t>
            </w:r>
          </w:p>
          <w:p>
            <w:pPr>
              <w:spacing w:line="170" w:lineRule="exact"/>
              <w:rPr>
                <w:rFonts w:ascii="仿宋" w:hAnsi="仿宋" w:eastAsia="仿宋" w:cs="仿宋"/>
                <w:sz w:val="15"/>
                <w:szCs w:val="15"/>
              </w:rPr>
            </w:pPr>
            <w:r>
              <w:rPr>
                <w:rFonts w:hint="eastAsia" w:ascii="仿宋" w:hAnsi="仿宋" w:eastAsia="仿宋" w:cs="仿宋"/>
                <w:sz w:val="15"/>
                <w:szCs w:val="15"/>
              </w:rPr>
              <w:t>（一）完成学校和学院下达的各项教学任务，任现职以来系统承担过2门及以上本科教学课程的讲授工作，近5年平均每学年完成的教学工作量不少于320学时。</w:t>
            </w:r>
          </w:p>
          <w:p>
            <w:pPr>
              <w:spacing w:line="170" w:lineRule="exact"/>
              <w:rPr>
                <w:rFonts w:ascii="仿宋" w:hAnsi="仿宋" w:eastAsia="仿宋" w:cs="仿宋"/>
                <w:sz w:val="15"/>
                <w:szCs w:val="15"/>
              </w:rPr>
            </w:pPr>
            <w:r>
              <w:rPr>
                <w:rFonts w:hint="eastAsia" w:ascii="仿宋" w:hAnsi="仿宋" w:eastAsia="仿宋" w:cs="仿宋"/>
                <w:sz w:val="15"/>
                <w:szCs w:val="15"/>
              </w:rPr>
              <w:t>（二）任现职以来，按照教学计划，指导过学生毕业论文或社会实践等，且独立或协助指导过1名以上青年教师并经考核达到合格以上。硕士（博士）学位点学科教师，须独立或协助指导过研究生。</w:t>
            </w:r>
          </w:p>
          <w:p>
            <w:pPr>
              <w:spacing w:line="170" w:lineRule="exact"/>
              <w:rPr>
                <w:rFonts w:ascii="仿宋" w:hAnsi="仿宋" w:eastAsia="仿宋" w:cs="仿宋"/>
                <w:sz w:val="15"/>
                <w:szCs w:val="15"/>
              </w:rPr>
            </w:pPr>
            <w:r>
              <w:rPr>
                <w:rFonts w:hint="eastAsia" w:ascii="仿宋" w:hAnsi="仿宋" w:eastAsia="仿宋" w:cs="仿宋"/>
                <w:sz w:val="15"/>
                <w:szCs w:val="15"/>
              </w:rPr>
              <w:t>（三）近5年年度教学质量考核均在“良好”以上，其中至少3次为“优秀”。</w:t>
            </w:r>
          </w:p>
          <w:p>
            <w:pPr>
              <w:spacing w:line="170" w:lineRule="exact"/>
              <w:rPr>
                <w:rFonts w:ascii="仿宋" w:hAnsi="仿宋" w:eastAsia="仿宋" w:cs="仿宋"/>
                <w:sz w:val="15"/>
                <w:szCs w:val="15"/>
              </w:rPr>
            </w:pPr>
            <w:r>
              <w:rPr>
                <w:rFonts w:hint="eastAsia" w:ascii="仿宋" w:hAnsi="仿宋" w:eastAsia="仿宋" w:cs="仿宋"/>
                <w:sz w:val="15"/>
                <w:szCs w:val="15"/>
              </w:rPr>
              <w:t>（四）近5年主持完成校级及以上教学工程项目不少于2项，或参与完成省部级及以上教学工程项目不少于1项（排名前3）。</w:t>
            </w:r>
          </w:p>
          <w:p>
            <w:pPr>
              <w:spacing w:line="170" w:lineRule="exact"/>
              <w:rPr>
                <w:rFonts w:ascii="仿宋" w:hAnsi="仿宋" w:eastAsia="仿宋" w:cs="仿宋"/>
                <w:sz w:val="15"/>
                <w:szCs w:val="15"/>
              </w:rPr>
            </w:pPr>
            <w:r>
              <w:rPr>
                <w:rFonts w:hint="eastAsia" w:ascii="仿宋" w:hAnsi="仿宋" w:eastAsia="仿宋" w:cs="仿宋"/>
                <w:sz w:val="15"/>
                <w:szCs w:val="15"/>
              </w:rPr>
              <w:t>（五）任现职以来，公开发表教研教改论文不少于3篇，其中至少2篇为核心期刊论文；或主编出版教材1部，同时公开发表教研教改论文不少于2篇，其中至少1篇为核心期刊论文。</w:t>
            </w:r>
          </w:p>
          <w:p>
            <w:pPr>
              <w:spacing w:before="62" w:beforeLines="20" w:line="170" w:lineRule="exact"/>
              <w:rPr>
                <w:rFonts w:ascii="仿宋" w:hAnsi="仿宋" w:eastAsia="仿宋" w:cs="仿宋"/>
                <w:bCs/>
                <w:sz w:val="15"/>
                <w:szCs w:val="15"/>
              </w:rPr>
            </w:pPr>
            <w:r>
              <w:rPr>
                <w:rFonts w:hint="eastAsia" w:ascii="仿宋" w:hAnsi="仿宋" w:eastAsia="仿宋" w:cs="仿宋"/>
                <w:bCs/>
                <w:sz w:val="15"/>
                <w:szCs w:val="15"/>
              </w:rPr>
              <w:t>可选条件（任现职以来，具备下列任意一项）：</w:t>
            </w:r>
          </w:p>
          <w:p>
            <w:pPr>
              <w:spacing w:line="170" w:lineRule="exact"/>
              <w:rPr>
                <w:rFonts w:ascii="仿宋" w:hAnsi="仿宋" w:eastAsia="仿宋" w:cs="仿宋"/>
                <w:sz w:val="15"/>
                <w:szCs w:val="15"/>
              </w:rPr>
            </w:pPr>
            <w:r>
              <w:rPr>
                <w:rFonts w:hint="eastAsia" w:ascii="仿宋" w:hAnsi="仿宋" w:eastAsia="仿宋" w:cs="仿宋"/>
                <w:sz w:val="15"/>
                <w:szCs w:val="15"/>
              </w:rPr>
              <w:t>（一）获评校级以上教学名师。</w:t>
            </w:r>
          </w:p>
          <w:p>
            <w:pPr>
              <w:spacing w:line="170" w:lineRule="exact"/>
              <w:rPr>
                <w:rFonts w:ascii="仿宋" w:hAnsi="仿宋" w:eastAsia="仿宋" w:cs="仿宋"/>
                <w:sz w:val="15"/>
                <w:szCs w:val="15"/>
              </w:rPr>
            </w:pPr>
            <w:r>
              <w:rPr>
                <w:rFonts w:hint="eastAsia" w:ascii="仿宋" w:hAnsi="仿宋" w:eastAsia="仿宋" w:cs="仿宋"/>
                <w:sz w:val="15"/>
                <w:szCs w:val="15"/>
              </w:rPr>
              <w:t>（二）获国家级教学成果1项（有证书），或获省部级教学成果奖1项（前3名），或主持获得市厅（校）级教学成果奖前二等次1项。</w:t>
            </w:r>
          </w:p>
          <w:p>
            <w:pPr>
              <w:spacing w:line="170" w:lineRule="exact"/>
              <w:rPr>
                <w:rFonts w:hint="eastAsia" w:ascii="仿宋" w:hAnsi="仿宋" w:eastAsia="仿宋" w:cs="仿宋"/>
                <w:sz w:val="15"/>
                <w:szCs w:val="15"/>
              </w:rPr>
            </w:pPr>
            <w:r>
              <w:rPr>
                <w:rFonts w:hint="eastAsia" w:ascii="仿宋" w:hAnsi="仿宋" w:eastAsia="仿宋" w:cs="仿宋"/>
                <w:sz w:val="15"/>
                <w:szCs w:val="15"/>
              </w:rPr>
              <w:t>（三）获批国家级一流专业团队前3名，或获批省级一流专业团队前2名（以任务书为准）。</w:t>
            </w:r>
          </w:p>
          <w:p>
            <w:pPr>
              <w:spacing w:line="170" w:lineRule="exact"/>
              <w:rPr>
                <w:rFonts w:ascii="仿宋" w:hAnsi="仿宋" w:eastAsia="仿宋" w:cs="仿宋"/>
                <w:sz w:val="15"/>
                <w:szCs w:val="15"/>
              </w:rPr>
            </w:pPr>
            <w:r>
              <w:rPr>
                <w:rFonts w:hint="eastAsia" w:ascii="仿宋" w:hAnsi="仿宋" w:eastAsia="仿宋" w:cs="仿宋"/>
                <w:sz w:val="15"/>
                <w:szCs w:val="15"/>
              </w:rPr>
              <w:t>（四）获批国家级一流课程（排名前2）、省级一流课程（第1课程负责人）。</w:t>
            </w:r>
          </w:p>
          <w:p>
            <w:pPr>
              <w:spacing w:line="170" w:lineRule="exact"/>
              <w:rPr>
                <w:rFonts w:ascii="仿宋" w:hAnsi="仿宋" w:eastAsia="仿宋" w:cs="仿宋"/>
                <w:sz w:val="15"/>
                <w:szCs w:val="15"/>
              </w:rPr>
            </w:pPr>
            <w:r>
              <w:rPr>
                <w:rFonts w:hint="eastAsia" w:ascii="仿宋" w:hAnsi="仿宋" w:eastAsia="仿宋" w:cs="仿宋"/>
                <w:sz w:val="15"/>
                <w:szCs w:val="15"/>
              </w:rPr>
              <w:t>（五）获批省级以上各类教育教学改革类课题（主持人）。</w:t>
            </w:r>
          </w:p>
          <w:p>
            <w:pPr>
              <w:spacing w:line="170" w:lineRule="exact"/>
              <w:rPr>
                <w:rFonts w:ascii="仿宋" w:hAnsi="仿宋" w:eastAsia="仿宋" w:cs="仿宋"/>
                <w:sz w:val="15"/>
                <w:szCs w:val="15"/>
              </w:rPr>
            </w:pPr>
            <w:r>
              <w:rPr>
                <w:rFonts w:hint="eastAsia" w:ascii="仿宋" w:hAnsi="仿宋" w:eastAsia="仿宋" w:cs="仿宋"/>
                <w:sz w:val="15"/>
                <w:szCs w:val="15"/>
              </w:rPr>
              <w:t>（六）获省级以上A类教学竞赛前二等次奖励（包括授课比赛、微课大赛、多媒体课件大赛等）。</w:t>
            </w:r>
          </w:p>
          <w:p>
            <w:pPr>
              <w:spacing w:line="170" w:lineRule="exact"/>
              <w:rPr>
                <w:rFonts w:ascii="仿宋" w:hAnsi="仿宋" w:eastAsia="仿宋" w:cs="仿宋"/>
                <w:sz w:val="15"/>
                <w:szCs w:val="15"/>
              </w:rPr>
            </w:pPr>
            <w:r>
              <w:rPr>
                <w:rFonts w:hint="eastAsia" w:ascii="仿宋" w:hAnsi="仿宋" w:eastAsia="仿宋" w:cs="仿宋"/>
                <w:sz w:val="15"/>
                <w:szCs w:val="15"/>
              </w:rPr>
              <w:t>（七）指导学生参加国赛B级以上学科竞赛获前三等次奖项不少于3项（指导教师排名1）。</w:t>
            </w:r>
          </w:p>
          <w:p>
            <w:pPr>
              <w:spacing w:line="170" w:lineRule="exact"/>
              <w:rPr>
                <w:rFonts w:ascii="仿宋" w:hAnsi="仿宋" w:eastAsia="仿宋" w:cs="仿宋"/>
                <w:sz w:val="15"/>
                <w:szCs w:val="15"/>
              </w:rPr>
            </w:pPr>
            <w:r>
              <w:rPr>
                <w:rFonts w:hint="eastAsia" w:ascii="仿宋" w:hAnsi="仿宋" w:eastAsia="仿宋" w:cs="仿宋"/>
                <w:sz w:val="15"/>
                <w:szCs w:val="15"/>
              </w:rPr>
              <w:t>（八）指导学生获省级优秀毕业论文二等奖及以上（含团队奖）（指导教师排名1）。</w:t>
            </w:r>
          </w:p>
          <w:p>
            <w:pPr>
              <w:spacing w:line="170" w:lineRule="exact"/>
              <w:rPr>
                <w:rFonts w:ascii="仿宋" w:hAnsi="仿宋" w:eastAsia="仿宋" w:cs="仿宋"/>
                <w:sz w:val="15"/>
                <w:szCs w:val="15"/>
              </w:rPr>
            </w:pPr>
            <w:r>
              <w:rPr>
                <w:rFonts w:hint="eastAsia" w:ascii="仿宋" w:hAnsi="仿宋" w:eastAsia="仿宋" w:cs="仿宋"/>
                <w:sz w:val="15"/>
                <w:szCs w:val="15"/>
              </w:rPr>
              <w:t>（九）指导研究生获省级优秀硕士学位论文（指导教师排名1）。</w:t>
            </w:r>
          </w:p>
          <w:p>
            <w:pPr>
              <w:spacing w:line="170" w:lineRule="exact"/>
              <w:rPr>
                <w:rFonts w:ascii="仿宋" w:hAnsi="仿宋" w:eastAsia="仿宋" w:cs="仿宋"/>
                <w:sz w:val="15"/>
                <w:szCs w:val="15"/>
              </w:rPr>
            </w:pPr>
            <w:r>
              <w:rPr>
                <w:rFonts w:hint="eastAsia" w:ascii="仿宋" w:hAnsi="仿宋" w:eastAsia="仿宋" w:cs="仿宋"/>
                <w:sz w:val="15"/>
                <w:szCs w:val="15"/>
              </w:rPr>
              <w:t>（十）近5年指导学生完成国家级大学生创新创业训练计划项目不少于2项。</w:t>
            </w:r>
          </w:p>
          <w:p>
            <w:pPr>
              <w:spacing w:line="170" w:lineRule="exact"/>
              <w:rPr>
                <w:rFonts w:ascii="仿宋" w:hAnsi="仿宋" w:eastAsia="仿宋" w:cs="仿宋"/>
                <w:color w:val="0070C0"/>
                <w:sz w:val="15"/>
                <w:szCs w:val="15"/>
              </w:rPr>
            </w:pPr>
            <w:r>
              <w:rPr>
                <w:rFonts w:hint="eastAsia" w:ascii="仿宋" w:hAnsi="仿宋" w:eastAsia="仿宋" w:cs="仿宋"/>
                <w:sz w:val="15"/>
                <w:szCs w:val="15"/>
              </w:rPr>
              <w:t>（十一）获江苏省高校“青蓝工程”优秀教学团队（排名前2）。</w:t>
            </w:r>
          </w:p>
        </w:tc>
        <w:tc>
          <w:tcPr>
            <w:tcW w:w="2835" w:type="dxa"/>
            <w:noWrap w:val="0"/>
            <w:vAlign w:val="top"/>
          </w:tcPr>
          <w:p>
            <w:pPr>
              <w:spacing w:line="180" w:lineRule="exact"/>
              <w:rPr>
                <w:rFonts w:ascii="仿宋" w:hAnsi="仿宋" w:eastAsia="仿宋" w:cs="仿宋"/>
                <w:sz w:val="15"/>
                <w:szCs w:val="15"/>
              </w:rPr>
            </w:pPr>
            <w:r>
              <w:rPr>
                <w:rFonts w:hint="eastAsia" w:ascii="仿宋" w:hAnsi="仿宋" w:eastAsia="仿宋" w:cs="仿宋"/>
                <w:sz w:val="15"/>
                <w:szCs w:val="15"/>
              </w:rPr>
              <w:t>（一）下列任意一项：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1.在核心期刊上发表高水平、有创见的本专业学术论文至少5篇，其中SCI、SSCI、EI、CSSCI、A&amp;HCI、中文权威期刊论文至少2篇。</w:t>
            </w:r>
          </w:p>
          <w:p>
            <w:pPr>
              <w:spacing w:line="180" w:lineRule="exact"/>
              <w:rPr>
                <w:rFonts w:ascii="仿宋" w:hAnsi="仿宋" w:eastAsia="仿宋" w:cs="仿宋"/>
                <w:sz w:val="15"/>
                <w:szCs w:val="15"/>
              </w:rPr>
            </w:pPr>
            <w:r>
              <w:rPr>
                <w:rFonts w:hint="eastAsia" w:ascii="仿宋" w:hAnsi="仿宋" w:eastAsia="仿宋" w:cs="仿宋"/>
                <w:sz w:val="15"/>
                <w:szCs w:val="15"/>
              </w:rPr>
              <w:t>2.</w:t>
            </w:r>
            <w:r>
              <w:rPr>
                <w:rFonts w:ascii="仿宋" w:hAnsi="仿宋" w:eastAsia="仿宋" w:cs="仿宋"/>
                <w:sz w:val="15"/>
                <w:szCs w:val="15"/>
              </w:rPr>
              <w:t>发表</w:t>
            </w:r>
            <w:r>
              <w:rPr>
                <w:rFonts w:hint="eastAsia" w:ascii="仿宋" w:hAnsi="仿宋" w:eastAsia="仿宋" w:cs="仿宋"/>
                <w:sz w:val="15"/>
                <w:szCs w:val="15"/>
              </w:rPr>
              <w:t>SCI三区以上、SSCI、中文权威期刊论文2篇。</w:t>
            </w:r>
          </w:p>
          <w:p>
            <w:pPr>
              <w:spacing w:line="180" w:lineRule="exact"/>
              <w:rPr>
                <w:rFonts w:ascii="仿宋" w:hAnsi="仿宋" w:eastAsia="仿宋" w:cs="仿宋"/>
                <w:sz w:val="15"/>
                <w:szCs w:val="15"/>
              </w:rPr>
            </w:pPr>
            <w:r>
              <w:rPr>
                <w:rFonts w:hint="eastAsia" w:ascii="仿宋" w:hAnsi="仿宋" w:eastAsia="仿宋" w:cs="仿宋"/>
                <w:sz w:val="15"/>
                <w:szCs w:val="15"/>
              </w:rPr>
              <w:t>（二）下列任意一项：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1．主持并完成省部级以上科研项目1项。</w:t>
            </w:r>
          </w:p>
          <w:p>
            <w:pPr>
              <w:spacing w:line="200" w:lineRule="exact"/>
              <w:rPr>
                <w:rFonts w:eastAsia="仿宋_GB2312"/>
                <w:sz w:val="18"/>
                <w:szCs w:val="18"/>
              </w:rPr>
            </w:pPr>
            <w:r>
              <w:rPr>
                <w:rFonts w:hint="eastAsia" w:ascii="仿宋" w:hAnsi="仿宋" w:eastAsia="仿宋" w:cs="仿宋"/>
                <w:sz w:val="15"/>
                <w:szCs w:val="15"/>
              </w:rPr>
              <w:t>2．获省部级以上科研奖项（有证书），或市厅级科研奖一等奖（前二名），或市厅级科研奖二等奖（排名第一）1项。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3" w:hRule="atLeast"/>
        </w:trPr>
        <w:tc>
          <w:tcPr>
            <w:tcW w:w="567" w:type="dxa"/>
            <w:vMerge w:val="continue"/>
            <w:noWrap w:val="0"/>
            <w:vAlign w:val="center"/>
          </w:tcPr>
          <w:p>
            <w:pPr>
              <w:spacing w:line="200" w:lineRule="exact"/>
              <w:jc w:val="center"/>
              <w:rPr>
                <w:rFonts w:eastAsia="仿宋_GB2312"/>
                <w:sz w:val="18"/>
                <w:szCs w:val="18"/>
              </w:rPr>
            </w:pPr>
          </w:p>
        </w:tc>
        <w:tc>
          <w:tcPr>
            <w:tcW w:w="709" w:type="dxa"/>
            <w:noWrap w:val="0"/>
            <w:vAlign w:val="center"/>
          </w:tcPr>
          <w:p>
            <w:pPr>
              <w:spacing w:line="200" w:lineRule="exact"/>
              <w:jc w:val="center"/>
              <w:rPr>
                <w:rFonts w:eastAsia="仿宋_GB2312"/>
                <w:sz w:val="18"/>
                <w:szCs w:val="18"/>
              </w:rPr>
            </w:pPr>
            <w:r>
              <w:rPr>
                <w:rFonts w:hint="eastAsia" w:ascii="仿宋" w:hAnsi="仿宋" w:eastAsia="仿宋" w:cs="仿宋"/>
                <w:sz w:val="15"/>
                <w:szCs w:val="15"/>
              </w:rPr>
              <w:t>教学科研并重型</w:t>
            </w:r>
          </w:p>
        </w:tc>
        <w:tc>
          <w:tcPr>
            <w:tcW w:w="992" w:type="dxa"/>
            <w:vMerge w:val="continue"/>
            <w:noWrap w:val="0"/>
            <w:vAlign w:val="top"/>
          </w:tcPr>
          <w:p>
            <w:pPr>
              <w:spacing w:line="200" w:lineRule="exact"/>
              <w:rPr>
                <w:rFonts w:eastAsia="仿宋_GB2312"/>
                <w:sz w:val="18"/>
                <w:szCs w:val="18"/>
              </w:rPr>
            </w:pPr>
          </w:p>
        </w:tc>
        <w:tc>
          <w:tcPr>
            <w:tcW w:w="1276" w:type="dxa"/>
            <w:vMerge w:val="continue"/>
            <w:noWrap w:val="0"/>
            <w:vAlign w:val="top"/>
          </w:tcPr>
          <w:p>
            <w:pPr>
              <w:spacing w:line="200" w:lineRule="exact"/>
              <w:rPr>
                <w:rFonts w:eastAsia="仿宋_GB2312"/>
                <w:sz w:val="18"/>
                <w:szCs w:val="18"/>
              </w:rPr>
            </w:pPr>
          </w:p>
        </w:tc>
        <w:tc>
          <w:tcPr>
            <w:tcW w:w="8222" w:type="dxa"/>
            <w:noWrap w:val="0"/>
            <w:vAlign w:val="top"/>
          </w:tcPr>
          <w:p>
            <w:pPr>
              <w:spacing w:line="170" w:lineRule="exact"/>
              <w:rPr>
                <w:rFonts w:ascii="仿宋" w:hAnsi="仿宋" w:eastAsia="仿宋" w:cs="仿宋"/>
                <w:bCs/>
                <w:sz w:val="15"/>
                <w:szCs w:val="15"/>
              </w:rPr>
            </w:pPr>
            <w:r>
              <w:rPr>
                <w:rFonts w:hint="eastAsia" w:ascii="仿宋" w:hAnsi="仿宋" w:eastAsia="仿宋" w:cs="仿宋"/>
                <w:bCs/>
                <w:sz w:val="15"/>
                <w:szCs w:val="15"/>
              </w:rPr>
              <w:t>必备条件：</w:t>
            </w:r>
          </w:p>
          <w:p>
            <w:pPr>
              <w:spacing w:line="170" w:lineRule="exact"/>
              <w:rPr>
                <w:rFonts w:ascii="仿宋" w:hAnsi="仿宋" w:eastAsia="仿宋" w:cs="仿宋"/>
                <w:sz w:val="15"/>
                <w:szCs w:val="15"/>
              </w:rPr>
            </w:pPr>
            <w:r>
              <w:rPr>
                <w:rFonts w:hint="eastAsia" w:ascii="仿宋" w:hAnsi="仿宋" w:eastAsia="仿宋" w:cs="仿宋"/>
                <w:sz w:val="15"/>
                <w:szCs w:val="15"/>
              </w:rPr>
              <w:t>（一）完成学校和学院下达的各项教学任务，任现职以来系统承担过2门及以上本科教学课程的讲授工作。近5年平均每学年完成的教学工作量不少于240学时。</w:t>
            </w:r>
          </w:p>
          <w:p>
            <w:pPr>
              <w:spacing w:line="170" w:lineRule="exact"/>
              <w:rPr>
                <w:rFonts w:ascii="仿宋" w:hAnsi="仿宋" w:eastAsia="仿宋" w:cs="仿宋"/>
                <w:sz w:val="15"/>
                <w:szCs w:val="15"/>
              </w:rPr>
            </w:pPr>
            <w:r>
              <w:rPr>
                <w:rFonts w:hint="eastAsia" w:ascii="仿宋" w:hAnsi="仿宋" w:eastAsia="仿宋" w:cs="仿宋"/>
                <w:sz w:val="15"/>
                <w:szCs w:val="15"/>
              </w:rPr>
              <w:t>（二）任现职以来，按照教学计划，指导过学生毕业论文或社会实践等，且独立或协助指导过1名以上青年教师并经考核达到合格以上。硕士（博士）学位点学科教师，须独立指导过研究生。</w:t>
            </w:r>
          </w:p>
          <w:p>
            <w:pPr>
              <w:spacing w:line="170" w:lineRule="exact"/>
              <w:rPr>
                <w:rFonts w:ascii="仿宋" w:hAnsi="仿宋" w:eastAsia="仿宋" w:cs="仿宋"/>
                <w:sz w:val="15"/>
                <w:szCs w:val="15"/>
              </w:rPr>
            </w:pPr>
            <w:r>
              <w:rPr>
                <w:rFonts w:hint="eastAsia" w:ascii="仿宋" w:hAnsi="仿宋" w:eastAsia="仿宋" w:cs="仿宋"/>
                <w:sz w:val="15"/>
                <w:szCs w:val="15"/>
              </w:rPr>
              <w:t>（三）近5年年度教学质量考核均在“良好”以上，其中至少1次为“优秀”。</w:t>
            </w:r>
          </w:p>
          <w:p>
            <w:pPr>
              <w:spacing w:line="170" w:lineRule="exact"/>
              <w:rPr>
                <w:rFonts w:ascii="仿宋" w:hAnsi="仿宋" w:eastAsia="仿宋" w:cs="仿宋"/>
                <w:sz w:val="15"/>
                <w:szCs w:val="15"/>
              </w:rPr>
            </w:pPr>
            <w:r>
              <w:rPr>
                <w:rFonts w:hint="eastAsia" w:ascii="仿宋" w:hAnsi="仿宋" w:eastAsia="仿宋" w:cs="仿宋"/>
                <w:sz w:val="15"/>
                <w:szCs w:val="15"/>
              </w:rPr>
              <w:t>（四）近5年主持完成校级及以上教学工程项目不少于1项。</w:t>
            </w:r>
          </w:p>
          <w:p>
            <w:pPr>
              <w:spacing w:line="170" w:lineRule="exact"/>
              <w:rPr>
                <w:rFonts w:ascii="仿宋" w:hAnsi="仿宋" w:eastAsia="仿宋" w:cs="仿宋"/>
                <w:sz w:val="15"/>
                <w:szCs w:val="15"/>
              </w:rPr>
            </w:pPr>
            <w:r>
              <w:rPr>
                <w:rFonts w:hint="eastAsia" w:ascii="仿宋" w:hAnsi="仿宋" w:eastAsia="仿宋" w:cs="仿宋"/>
                <w:sz w:val="15"/>
                <w:szCs w:val="15"/>
              </w:rPr>
              <w:t>（五）任现职以来，公开发表教研教改论文不少于1篇；或主编出版教材1部。</w:t>
            </w:r>
          </w:p>
          <w:p>
            <w:pPr>
              <w:spacing w:before="93" w:beforeLines="30" w:line="170" w:lineRule="exact"/>
              <w:rPr>
                <w:rFonts w:ascii="仿宋" w:hAnsi="仿宋" w:eastAsia="仿宋" w:cs="仿宋"/>
                <w:bCs/>
                <w:sz w:val="15"/>
                <w:szCs w:val="15"/>
              </w:rPr>
            </w:pPr>
            <w:r>
              <w:rPr>
                <w:rFonts w:hint="eastAsia" w:ascii="仿宋" w:hAnsi="仿宋" w:eastAsia="仿宋" w:cs="仿宋"/>
                <w:bCs/>
                <w:sz w:val="15"/>
                <w:szCs w:val="15"/>
              </w:rPr>
              <w:t>可选条件（任现职以来，具备下列任意一项）：</w:t>
            </w:r>
          </w:p>
          <w:p>
            <w:pPr>
              <w:spacing w:line="170" w:lineRule="exact"/>
              <w:rPr>
                <w:rFonts w:ascii="仿宋" w:hAnsi="仿宋" w:eastAsia="仿宋" w:cs="仿宋"/>
                <w:sz w:val="15"/>
                <w:szCs w:val="15"/>
              </w:rPr>
            </w:pPr>
            <w:r>
              <w:rPr>
                <w:rFonts w:hint="eastAsia" w:ascii="仿宋" w:hAnsi="仿宋" w:eastAsia="仿宋" w:cs="仿宋"/>
                <w:sz w:val="15"/>
                <w:szCs w:val="15"/>
              </w:rPr>
              <w:t>（一）获评校级以上教学名师。</w:t>
            </w:r>
          </w:p>
          <w:p>
            <w:pPr>
              <w:spacing w:line="170" w:lineRule="exact"/>
              <w:rPr>
                <w:rFonts w:ascii="仿宋" w:hAnsi="仿宋" w:eastAsia="仿宋" w:cs="仿宋"/>
                <w:sz w:val="15"/>
                <w:szCs w:val="15"/>
              </w:rPr>
            </w:pPr>
            <w:r>
              <w:rPr>
                <w:rFonts w:hint="eastAsia" w:ascii="仿宋" w:hAnsi="仿宋" w:eastAsia="仿宋" w:cs="仿宋"/>
                <w:sz w:val="15"/>
                <w:szCs w:val="15"/>
              </w:rPr>
              <w:t>（二）获国家级教学成果1项（有证书），或获省部级教学成果奖1项（有证书），或主持市厅（校）级教学成果奖前三等次1项。</w:t>
            </w:r>
          </w:p>
          <w:p>
            <w:pPr>
              <w:spacing w:line="170" w:lineRule="exact"/>
              <w:rPr>
                <w:rFonts w:ascii="仿宋" w:hAnsi="仿宋" w:eastAsia="仿宋" w:cs="仿宋"/>
                <w:sz w:val="15"/>
                <w:szCs w:val="15"/>
              </w:rPr>
            </w:pPr>
            <w:r>
              <w:rPr>
                <w:rFonts w:hint="eastAsia" w:ascii="仿宋" w:hAnsi="仿宋" w:eastAsia="仿宋" w:cs="仿宋"/>
                <w:sz w:val="15"/>
                <w:szCs w:val="15"/>
              </w:rPr>
              <w:t>（三）获批国家级一流专业团队前6名，省级一流专业团队前4名（以任务书为准）。</w:t>
            </w:r>
          </w:p>
          <w:p>
            <w:pPr>
              <w:spacing w:line="170" w:lineRule="exact"/>
              <w:rPr>
                <w:rFonts w:ascii="仿宋" w:hAnsi="仿宋" w:eastAsia="仿宋" w:cs="仿宋"/>
                <w:sz w:val="15"/>
                <w:szCs w:val="15"/>
              </w:rPr>
            </w:pPr>
            <w:r>
              <w:rPr>
                <w:rFonts w:hint="eastAsia" w:ascii="仿宋" w:hAnsi="仿宋" w:eastAsia="仿宋" w:cs="仿宋"/>
                <w:sz w:val="15"/>
                <w:szCs w:val="15"/>
              </w:rPr>
              <w:t>（四）获批国家级、省级一流课程（课程团队前3名）。</w:t>
            </w:r>
          </w:p>
          <w:p>
            <w:pPr>
              <w:spacing w:line="170" w:lineRule="exact"/>
              <w:rPr>
                <w:rFonts w:ascii="仿宋" w:hAnsi="仿宋" w:eastAsia="仿宋" w:cs="仿宋"/>
                <w:sz w:val="15"/>
                <w:szCs w:val="15"/>
              </w:rPr>
            </w:pPr>
            <w:r>
              <w:rPr>
                <w:rFonts w:hint="eastAsia" w:ascii="仿宋" w:hAnsi="仿宋" w:eastAsia="仿宋" w:cs="仿宋"/>
                <w:sz w:val="15"/>
                <w:szCs w:val="15"/>
              </w:rPr>
              <w:t>（五）获批省级以上各类教育教学改革类课题（主持人）。</w:t>
            </w:r>
          </w:p>
          <w:p>
            <w:pPr>
              <w:spacing w:line="170" w:lineRule="exact"/>
              <w:rPr>
                <w:rFonts w:ascii="仿宋" w:hAnsi="仿宋" w:eastAsia="仿宋" w:cs="仿宋"/>
                <w:sz w:val="15"/>
                <w:szCs w:val="15"/>
              </w:rPr>
            </w:pPr>
            <w:r>
              <w:rPr>
                <w:rFonts w:hint="eastAsia" w:ascii="仿宋" w:hAnsi="仿宋" w:eastAsia="仿宋" w:cs="仿宋"/>
                <w:sz w:val="15"/>
                <w:szCs w:val="15"/>
              </w:rPr>
              <w:t>（六）获省级以上B级教学竞赛以上奖励（包括授课比赛、微课大赛、多媒体课件大赛等）。</w:t>
            </w:r>
          </w:p>
          <w:p>
            <w:pPr>
              <w:spacing w:line="170" w:lineRule="exact"/>
              <w:rPr>
                <w:rFonts w:ascii="仿宋" w:hAnsi="仿宋" w:eastAsia="仿宋" w:cs="仿宋"/>
                <w:sz w:val="15"/>
                <w:szCs w:val="15"/>
              </w:rPr>
            </w:pPr>
            <w:r>
              <w:rPr>
                <w:rFonts w:hint="eastAsia" w:ascii="仿宋" w:hAnsi="仿宋" w:eastAsia="仿宋" w:cs="仿宋"/>
                <w:sz w:val="15"/>
                <w:szCs w:val="15"/>
              </w:rPr>
              <w:t>（七）指导学生参加国赛B级以上学科竞赛获前三等次奖项不少于3项（指导教师排名前2）。</w:t>
            </w:r>
          </w:p>
          <w:p>
            <w:pPr>
              <w:spacing w:line="170" w:lineRule="exact"/>
              <w:rPr>
                <w:rFonts w:ascii="仿宋" w:hAnsi="仿宋" w:eastAsia="仿宋" w:cs="仿宋"/>
                <w:sz w:val="15"/>
                <w:szCs w:val="15"/>
              </w:rPr>
            </w:pPr>
            <w:r>
              <w:rPr>
                <w:rFonts w:hint="eastAsia" w:ascii="仿宋" w:hAnsi="仿宋" w:eastAsia="仿宋" w:cs="仿宋"/>
                <w:sz w:val="15"/>
                <w:szCs w:val="15"/>
              </w:rPr>
              <w:t>（八）指导学生获省级优秀毕业论文二等奖及以上（含团队奖）（指导教师排名前2）</w:t>
            </w:r>
          </w:p>
          <w:p>
            <w:pPr>
              <w:spacing w:line="170" w:lineRule="exact"/>
              <w:rPr>
                <w:rFonts w:ascii="仿宋" w:hAnsi="仿宋" w:eastAsia="仿宋" w:cs="仿宋"/>
                <w:sz w:val="15"/>
                <w:szCs w:val="15"/>
              </w:rPr>
            </w:pPr>
            <w:r>
              <w:rPr>
                <w:rFonts w:hint="eastAsia" w:ascii="仿宋" w:hAnsi="仿宋" w:eastAsia="仿宋" w:cs="仿宋"/>
                <w:sz w:val="15"/>
                <w:szCs w:val="15"/>
              </w:rPr>
              <w:t>（九）指导研究生获省级优秀硕士学位论文（指导教师排名1）。</w:t>
            </w:r>
          </w:p>
          <w:p>
            <w:pPr>
              <w:spacing w:line="170" w:lineRule="exact"/>
              <w:rPr>
                <w:rFonts w:ascii="仿宋" w:hAnsi="仿宋" w:eastAsia="仿宋" w:cs="仿宋"/>
                <w:sz w:val="15"/>
                <w:szCs w:val="15"/>
              </w:rPr>
            </w:pPr>
            <w:r>
              <w:rPr>
                <w:rFonts w:hint="eastAsia" w:ascii="仿宋" w:hAnsi="仿宋" w:eastAsia="仿宋" w:cs="仿宋"/>
                <w:sz w:val="15"/>
                <w:szCs w:val="15"/>
              </w:rPr>
              <w:t>（十）指导学生完成国家级大学生创新创业训练计划项目不少于2项。</w:t>
            </w:r>
          </w:p>
          <w:p>
            <w:pPr>
              <w:spacing w:line="170" w:lineRule="exact"/>
              <w:rPr>
                <w:rFonts w:ascii="仿宋" w:hAnsi="仿宋" w:eastAsia="仿宋" w:cs="仿宋"/>
                <w:color w:val="0070C0"/>
                <w:sz w:val="15"/>
                <w:szCs w:val="15"/>
              </w:rPr>
            </w:pPr>
            <w:r>
              <w:rPr>
                <w:rFonts w:hint="eastAsia" w:ascii="仿宋" w:hAnsi="仿宋" w:eastAsia="仿宋" w:cs="仿宋"/>
                <w:sz w:val="15"/>
                <w:szCs w:val="15"/>
              </w:rPr>
              <w:t>（十一）获江苏省高校“青蓝工程”优秀教学团队（排名前4）。</w:t>
            </w:r>
          </w:p>
        </w:tc>
        <w:tc>
          <w:tcPr>
            <w:tcW w:w="2835" w:type="dxa"/>
            <w:noWrap w:val="0"/>
            <w:vAlign w:val="top"/>
          </w:tcPr>
          <w:p>
            <w:pPr>
              <w:spacing w:line="180" w:lineRule="exact"/>
              <w:rPr>
                <w:rFonts w:ascii="仿宋" w:hAnsi="仿宋" w:eastAsia="仿宋" w:cs="仿宋"/>
                <w:sz w:val="15"/>
                <w:szCs w:val="15"/>
              </w:rPr>
            </w:pPr>
            <w:r>
              <w:rPr>
                <w:rFonts w:hint="eastAsia" w:ascii="仿宋" w:hAnsi="仿宋" w:eastAsia="仿宋" w:cs="仿宋"/>
                <w:sz w:val="15"/>
                <w:szCs w:val="15"/>
              </w:rPr>
              <w:t>（一）下列任意一项：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1.在核心期刊上发表高水平、有创见的本专业学术论文至少6篇，其中SCI、SSCI、EI、CSSCI、A&amp;HCI、中文权威期刊论文至少2篇。</w:t>
            </w:r>
          </w:p>
          <w:p>
            <w:pPr>
              <w:spacing w:line="180" w:lineRule="exact"/>
              <w:rPr>
                <w:rFonts w:ascii="仿宋" w:hAnsi="仿宋" w:eastAsia="仿宋" w:cs="仿宋"/>
                <w:sz w:val="15"/>
                <w:szCs w:val="15"/>
              </w:rPr>
            </w:pPr>
            <w:r>
              <w:rPr>
                <w:rFonts w:hint="eastAsia" w:ascii="仿宋" w:hAnsi="仿宋" w:eastAsia="仿宋" w:cs="仿宋"/>
                <w:sz w:val="15"/>
                <w:szCs w:val="15"/>
              </w:rPr>
              <w:t>2.</w:t>
            </w:r>
            <w:r>
              <w:rPr>
                <w:rFonts w:ascii="仿宋" w:hAnsi="仿宋" w:eastAsia="仿宋" w:cs="仿宋"/>
                <w:sz w:val="15"/>
                <w:szCs w:val="15"/>
              </w:rPr>
              <w:t>发表</w:t>
            </w:r>
            <w:r>
              <w:rPr>
                <w:rFonts w:hint="eastAsia" w:ascii="仿宋" w:hAnsi="仿宋" w:eastAsia="仿宋" w:cs="仿宋"/>
                <w:sz w:val="15"/>
                <w:szCs w:val="15"/>
              </w:rPr>
              <w:t>SCI三区以上、SSCI、中文权威期刊论文2篇。</w:t>
            </w:r>
          </w:p>
          <w:p>
            <w:pPr>
              <w:spacing w:line="180" w:lineRule="exact"/>
              <w:rPr>
                <w:rFonts w:ascii="仿宋" w:hAnsi="仿宋" w:eastAsia="仿宋" w:cs="仿宋"/>
                <w:sz w:val="15"/>
                <w:szCs w:val="15"/>
              </w:rPr>
            </w:pPr>
            <w:r>
              <w:rPr>
                <w:rFonts w:hint="eastAsia" w:ascii="仿宋" w:hAnsi="仿宋" w:eastAsia="仿宋" w:cs="仿宋"/>
                <w:sz w:val="15"/>
                <w:szCs w:val="15"/>
              </w:rPr>
              <w:t>（二）1972年12月31日以前出生的教师满足下列任意一项：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1．主持并完成省部级以上科研项目1项。</w:t>
            </w:r>
          </w:p>
          <w:p>
            <w:pPr>
              <w:spacing w:line="180" w:lineRule="exact"/>
              <w:rPr>
                <w:rFonts w:ascii="仿宋" w:hAnsi="仿宋" w:eastAsia="仿宋" w:cs="仿宋"/>
                <w:sz w:val="15"/>
                <w:szCs w:val="15"/>
              </w:rPr>
            </w:pPr>
            <w:r>
              <w:rPr>
                <w:rFonts w:hint="eastAsia" w:ascii="仿宋" w:hAnsi="仿宋" w:eastAsia="仿宋" w:cs="仿宋"/>
                <w:sz w:val="15"/>
                <w:szCs w:val="15"/>
              </w:rPr>
              <w:t>2．获省部级以上科研奖项（有证书），或市厅级科研奖一等奖（排名第一）1项。</w:t>
            </w:r>
          </w:p>
          <w:p>
            <w:pPr>
              <w:spacing w:line="180" w:lineRule="exact"/>
              <w:rPr>
                <w:rFonts w:ascii="仿宋" w:hAnsi="仿宋" w:eastAsia="仿宋" w:cs="仿宋"/>
                <w:sz w:val="15"/>
                <w:szCs w:val="15"/>
              </w:rPr>
            </w:pPr>
            <w:r>
              <w:rPr>
                <w:rFonts w:hint="eastAsia" w:ascii="仿宋" w:hAnsi="仿宋" w:eastAsia="仿宋" w:cs="仿宋"/>
                <w:sz w:val="15"/>
                <w:szCs w:val="15"/>
              </w:rPr>
              <w:t>（三）1973年1月1日以后出生的教师满足下列任意一项：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 主持国家社会科学基金项目或主持并完成教育部人文社会科学研究项目1项。</w:t>
            </w:r>
          </w:p>
          <w:p>
            <w:pPr>
              <w:spacing w:line="180" w:lineRule="exact"/>
              <w:rPr>
                <w:rFonts w:eastAsia="仿宋_GB2312"/>
                <w:sz w:val="18"/>
                <w:szCs w:val="18"/>
              </w:rPr>
            </w:pPr>
            <w:r>
              <w:rPr>
                <w:rFonts w:hint="eastAsia" w:ascii="仿宋" w:hAnsi="仿宋" w:eastAsia="仿宋" w:cs="仿宋"/>
                <w:sz w:val="15"/>
                <w:szCs w:val="15"/>
              </w:rPr>
              <w:t>2.满足（二）中任意一项，且主持并完成单项科研经费15万元以上的科研项目1项或主持并完成科研项目一个自然年度累计科研经费20万元以上。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567" w:type="dxa"/>
            <w:noWrap w:val="0"/>
            <w:vAlign w:val="center"/>
          </w:tcPr>
          <w:p>
            <w:pPr>
              <w:spacing w:line="160" w:lineRule="exact"/>
              <w:jc w:val="center"/>
              <w:rPr>
                <w:rFonts w:eastAsia="仿宋_GB2312"/>
                <w:b/>
                <w:sz w:val="15"/>
                <w:szCs w:val="15"/>
              </w:rPr>
            </w:pPr>
            <w:r>
              <w:rPr>
                <w:rFonts w:eastAsia="仿宋_GB2312"/>
                <w:b/>
                <w:sz w:val="15"/>
                <w:szCs w:val="15"/>
              </w:rPr>
              <w:t>职称</w:t>
            </w:r>
          </w:p>
          <w:p>
            <w:pPr>
              <w:spacing w:line="160" w:lineRule="exact"/>
              <w:jc w:val="center"/>
              <w:rPr>
                <w:rFonts w:eastAsia="仿宋_GB2312"/>
                <w:b/>
                <w:sz w:val="15"/>
                <w:szCs w:val="15"/>
              </w:rPr>
            </w:pPr>
            <w:r>
              <w:rPr>
                <w:rFonts w:eastAsia="仿宋_GB2312"/>
                <w:b/>
                <w:sz w:val="15"/>
                <w:szCs w:val="15"/>
              </w:rPr>
              <w:t>级别</w:t>
            </w:r>
          </w:p>
        </w:tc>
        <w:tc>
          <w:tcPr>
            <w:tcW w:w="709" w:type="dxa"/>
            <w:noWrap w:val="0"/>
            <w:vAlign w:val="center"/>
          </w:tcPr>
          <w:p>
            <w:pPr>
              <w:spacing w:line="240" w:lineRule="exact"/>
              <w:jc w:val="center"/>
              <w:rPr>
                <w:rFonts w:eastAsia="仿宋_GB2312"/>
                <w:b/>
                <w:sz w:val="15"/>
                <w:szCs w:val="15"/>
              </w:rPr>
            </w:pPr>
            <w:r>
              <w:rPr>
                <w:rFonts w:hint="eastAsia" w:eastAsia="仿宋_GB2312"/>
                <w:b/>
                <w:sz w:val="15"/>
                <w:szCs w:val="15"/>
              </w:rPr>
              <w:t>类别</w:t>
            </w:r>
          </w:p>
        </w:tc>
        <w:tc>
          <w:tcPr>
            <w:tcW w:w="992" w:type="dxa"/>
            <w:noWrap w:val="0"/>
            <w:vAlign w:val="center"/>
          </w:tcPr>
          <w:p>
            <w:pPr>
              <w:spacing w:line="160" w:lineRule="exact"/>
              <w:jc w:val="center"/>
              <w:rPr>
                <w:rFonts w:eastAsia="仿宋_GB2312"/>
                <w:b/>
                <w:sz w:val="15"/>
                <w:szCs w:val="15"/>
              </w:rPr>
            </w:pPr>
            <w:r>
              <w:rPr>
                <w:rFonts w:eastAsia="仿宋_GB2312"/>
                <w:b/>
                <w:sz w:val="15"/>
                <w:szCs w:val="15"/>
              </w:rPr>
              <w:t>学历、资历要求</w:t>
            </w:r>
          </w:p>
        </w:tc>
        <w:tc>
          <w:tcPr>
            <w:tcW w:w="1276" w:type="dxa"/>
            <w:noWrap w:val="0"/>
            <w:vAlign w:val="center"/>
          </w:tcPr>
          <w:p>
            <w:pPr>
              <w:spacing w:line="240" w:lineRule="exact"/>
              <w:jc w:val="center"/>
              <w:rPr>
                <w:rFonts w:eastAsia="仿宋_GB2312"/>
                <w:b/>
                <w:sz w:val="15"/>
                <w:szCs w:val="15"/>
              </w:rPr>
            </w:pPr>
            <w:r>
              <w:rPr>
                <w:rFonts w:hint="eastAsia" w:eastAsia="仿宋_GB2312"/>
                <w:b/>
                <w:sz w:val="15"/>
                <w:szCs w:val="15"/>
              </w:rPr>
              <w:t>社会工作要求</w:t>
            </w:r>
          </w:p>
        </w:tc>
        <w:tc>
          <w:tcPr>
            <w:tcW w:w="8222" w:type="dxa"/>
            <w:noWrap w:val="0"/>
            <w:vAlign w:val="center"/>
          </w:tcPr>
          <w:p>
            <w:pPr>
              <w:spacing w:line="240" w:lineRule="exact"/>
              <w:jc w:val="center"/>
              <w:rPr>
                <w:rFonts w:eastAsia="仿宋_GB2312"/>
                <w:b/>
                <w:sz w:val="15"/>
                <w:szCs w:val="15"/>
              </w:rPr>
            </w:pPr>
            <w:r>
              <w:rPr>
                <w:rFonts w:hint="eastAsia" w:eastAsia="仿宋_GB2312"/>
                <w:b/>
                <w:sz w:val="15"/>
                <w:szCs w:val="15"/>
              </w:rPr>
              <w:t>教学</w:t>
            </w:r>
            <w:r>
              <w:rPr>
                <w:rFonts w:eastAsia="仿宋_GB2312"/>
                <w:b/>
                <w:sz w:val="15"/>
                <w:szCs w:val="15"/>
              </w:rPr>
              <w:t>业绩要求</w:t>
            </w:r>
          </w:p>
        </w:tc>
        <w:tc>
          <w:tcPr>
            <w:tcW w:w="2835" w:type="dxa"/>
            <w:noWrap w:val="0"/>
            <w:vAlign w:val="center"/>
          </w:tcPr>
          <w:p>
            <w:pPr>
              <w:spacing w:line="240" w:lineRule="exact"/>
              <w:jc w:val="center"/>
              <w:rPr>
                <w:rFonts w:eastAsia="仿宋_GB2312"/>
                <w:b/>
                <w:sz w:val="15"/>
                <w:szCs w:val="15"/>
              </w:rPr>
            </w:pPr>
            <w:r>
              <w:rPr>
                <w:rFonts w:eastAsia="仿宋_GB2312"/>
                <w:b/>
                <w:sz w:val="15"/>
                <w:szCs w:val="15"/>
              </w:rPr>
              <w:t>科研业绩要求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2" w:hRule="atLeast"/>
        </w:trPr>
        <w:tc>
          <w:tcPr>
            <w:tcW w:w="567" w:type="dxa"/>
            <w:vMerge w:val="restart"/>
            <w:noWrap w:val="0"/>
            <w:vAlign w:val="center"/>
          </w:tcPr>
          <w:p>
            <w:pPr>
              <w:spacing w:line="210" w:lineRule="exact"/>
              <w:jc w:val="center"/>
              <w:rPr>
                <w:rFonts w:ascii="仿宋_GB2312" w:eastAsia="仿宋_GB2312"/>
                <w:sz w:val="18"/>
                <w:szCs w:val="15"/>
              </w:rPr>
            </w:pPr>
            <w:r>
              <w:rPr>
                <w:rFonts w:hint="eastAsia" w:ascii="仿宋_GB2312" w:eastAsia="仿宋_GB2312"/>
                <w:sz w:val="18"/>
                <w:szCs w:val="15"/>
              </w:rPr>
              <w:t>副教授</w:t>
            </w:r>
          </w:p>
        </w:tc>
        <w:tc>
          <w:tcPr>
            <w:tcW w:w="709" w:type="dxa"/>
            <w:noWrap w:val="0"/>
            <w:vAlign w:val="center"/>
          </w:tcPr>
          <w:p>
            <w:pPr>
              <w:spacing w:line="210" w:lineRule="exact"/>
              <w:jc w:val="center"/>
              <w:rPr>
                <w:rFonts w:ascii="仿宋_GB2312" w:eastAsia="仿宋_GB2312"/>
                <w:sz w:val="18"/>
                <w:szCs w:val="15"/>
              </w:rPr>
            </w:pPr>
            <w:r>
              <w:rPr>
                <w:rFonts w:hint="eastAsia" w:ascii="仿宋" w:hAnsi="仿宋" w:eastAsia="仿宋" w:cs="仿宋"/>
                <w:sz w:val="15"/>
                <w:szCs w:val="15"/>
              </w:rPr>
              <w:t>教学为主型</w:t>
            </w:r>
          </w:p>
        </w:tc>
        <w:tc>
          <w:tcPr>
            <w:tcW w:w="992" w:type="dxa"/>
            <w:vMerge w:val="restart"/>
            <w:noWrap w:val="0"/>
            <w:vAlign w:val="top"/>
          </w:tcPr>
          <w:p>
            <w:pPr>
              <w:spacing w:before="156" w:beforeLines="50" w:line="180" w:lineRule="exact"/>
              <w:rPr>
                <w:rFonts w:ascii="仿宋" w:hAnsi="仿宋" w:eastAsia="仿宋" w:cs="仿宋"/>
                <w:sz w:val="15"/>
                <w:szCs w:val="15"/>
              </w:rPr>
            </w:pPr>
            <w:r>
              <w:rPr>
                <w:rFonts w:hint="eastAsia" w:ascii="仿宋" w:hAnsi="仿宋" w:eastAsia="仿宋" w:cs="仿宋"/>
                <w:sz w:val="15"/>
                <w:szCs w:val="15"/>
              </w:rPr>
              <w:t>1.具有高等学校教师资格。</w:t>
            </w:r>
          </w:p>
          <w:p>
            <w:pPr>
              <w:spacing w:line="180" w:lineRule="exact"/>
              <w:rPr>
                <w:rFonts w:ascii="仿宋" w:hAnsi="仿宋" w:eastAsia="仿宋" w:cs="仿宋"/>
                <w:sz w:val="15"/>
                <w:szCs w:val="15"/>
              </w:rPr>
            </w:pPr>
            <w:r>
              <w:rPr>
                <w:rFonts w:hint="eastAsia" w:ascii="仿宋" w:hAnsi="仿宋" w:eastAsia="仿宋" w:cs="仿宋"/>
                <w:sz w:val="15"/>
                <w:szCs w:val="15"/>
              </w:rPr>
              <w:t>2.具备研究生学历或硕士以上学位，取得讲师资格并受聘讲师职务5年以上；或具有博士学位，取得讲师资格并受聘讲师职务2年以上。</w:t>
            </w:r>
          </w:p>
          <w:p>
            <w:pPr>
              <w:spacing w:line="210" w:lineRule="exact"/>
              <w:rPr>
                <w:rFonts w:ascii="仿宋_GB2312" w:eastAsia="仿宋_GB2312"/>
                <w:sz w:val="18"/>
                <w:szCs w:val="15"/>
              </w:rPr>
            </w:pPr>
            <w:r>
              <w:rPr>
                <w:rFonts w:hint="eastAsia" w:ascii="仿宋" w:hAnsi="仿宋" w:eastAsia="仿宋" w:cs="仿宋"/>
                <w:sz w:val="15"/>
                <w:szCs w:val="15"/>
              </w:rPr>
              <w:t>3．1978年1月1日以后出生的教师须具有博士学位。</w:t>
            </w:r>
          </w:p>
        </w:tc>
        <w:tc>
          <w:tcPr>
            <w:tcW w:w="1276" w:type="dxa"/>
            <w:vMerge w:val="restart"/>
            <w:noWrap w:val="0"/>
            <w:vAlign w:val="top"/>
          </w:tcPr>
          <w:p>
            <w:pPr>
              <w:spacing w:before="156" w:beforeLines="50" w:line="210" w:lineRule="exact"/>
              <w:rPr>
                <w:rFonts w:ascii="仿宋_GB2312" w:eastAsia="仿宋_GB2312"/>
                <w:sz w:val="18"/>
                <w:szCs w:val="15"/>
              </w:rPr>
            </w:pPr>
            <w:r>
              <w:rPr>
                <w:rFonts w:hint="eastAsia" w:ascii="仿宋" w:hAnsi="仿宋" w:eastAsia="仿宋" w:cs="仿宋"/>
                <w:sz w:val="15"/>
                <w:szCs w:val="15"/>
              </w:rPr>
              <w:t>至少须有2年担任辅导员、班主任等学生工作经历，且考核合格；近3年引进的博士，至少须有1年担任辅导员、班主任等学生工作经历，且考核合格。对主要承担公共基础课教学的部分学科（专业）教师，如果担任辅导员或班主任工作经历不够，要有至少2年学生社团指导教师经历，同时指导的社团被评为四星级及以上社团，或者要有任现职以来连续担任社会实践指导教师经历。</w:t>
            </w:r>
          </w:p>
        </w:tc>
        <w:tc>
          <w:tcPr>
            <w:tcW w:w="8222" w:type="dxa"/>
            <w:noWrap w:val="0"/>
            <w:vAlign w:val="top"/>
          </w:tcPr>
          <w:p>
            <w:pPr>
              <w:spacing w:before="156" w:beforeLines="50" w:line="200" w:lineRule="exact"/>
              <w:rPr>
                <w:rFonts w:ascii="仿宋" w:hAnsi="仿宋" w:eastAsia="仿宋" w:cs="仿宋"/>
                <w:bCs/>
                <w:sz w:val="15"/>
                <w:szCs w:val="15"/>
              </w:rPr>
            </w:pPr>
            <w:r>
              <w:rPr>
                <w:rFonts w:hint="eastAsia" w:ascii="仿宋" w:hAnsi="仿宋" w:eastAsia="仿宋" w:cs="仿宋"/>
                <w:bCs/>
                <w:sz w:val="15"/>
                <w:szCs w:val="15"/>
              </w:rPr>
              <w:t>必备条件：</w:t>
            </w:r>
          </w:p>
          <w:p>
            <w:pPr>
              <w:spacing w:line="200" w:lineRule="exact"/>
              <w:rPr>
                <w:rFonts w:ascii="仿宋" w:hAnsi="仿宋" w:eastAsia="仿宋" w:cs="仿宋"/>
                <w:sz w:val="15"/>
                <w:szCs w:val="15"/>
              </w:rPr>
            </w:pPr>
            <w:r>
              <w:rPr>
                <w:rFonts w:hint="eastAsia" w:ascii="仿宋" w:hAnsi="仿宋" w:eastAsia="仿宋" w:cs="仿宋"/>
                <w:sz w:val="15"/>
                <w:szCs w:val="15"/>
              </w:rPr>
              <w:t>（一）完成学校和学院下达的各项教学任务，任现职以来系统承担过2门及以上本科教学课程的讲授工作。近5年平均每学年完成的教学工作量不少于320学时。</w:t>
            </w:r>
          </w:p>
          <w:p>
            <w:pPr>
              <w:spacing w:line="200" w:lineRule="exact"/>
              <w:rPr>
                <w:rFonts w:ascii="仿宋" w:hAnsi="仿宋" w:eastAsia="仿宋" w:cs="仿宋"/>
                <w:sz w:val="15"/>
                <w:szCs w:val="15"/>
              </w:rPr>
            </w:pPr>
            <w:r>
              <w:rPr>
                <w:rFonts w:hint="eastAsia" w:ascii="仿宋" w:hAnsi="仿宋" w:eastAsia="仿宋" w:cs="仿宋"/>
                <w:sz w:val="15"/>
                <w:szCs w:val="15"/>
              </w:rPr>
              <w:t>（二）任现职以来，按照教学计划，指导过学生毕业论文或社会实践等。</w:t>
            </w:r>
          </w:p>
          <w:p>
            <w:pPr>
              <w:spacing w:line="200" w:lineRule="exact"/>
              <w:rPr>
                <w:rFonts w:ascii="仿宋" w:hAnsi="仿宋" w:eastAsia="仿宋" w:cs="仿宋"/>
                <w:sz w:val="15"/>
                <w:szCs w:val="15"/>
              </w:rPr>
            </w:pPr>
            <w:r>
              <w:rPr>
                <w:rFonts w:hint="eastAsia" w:ascii="仿宋" w:hAnsi="仿宋" w:eastAsia="仿宋" w:cs="仿宋"/>
                <w:sz w:val="15"/>
                <w:szCs w:val="15"/>
              </w:rPr>
              <w:t>（三）近5年年度教学质量考核均在“良好”以上，其中至少2次为“优秀”。</w:t>
            </w:r>
          </w:p>
          <w:p>
            <w:pPr>
              <w:spacing w:line="200" w:lineRule="exact"/>
              <w:rPr>
                <w:rFonts w:ascii="仿宋" w:hAnsi="仿宋" w:eastAsia="仿宋" w:cs="仿宋"/>
                <w:sz w:val="15"/>
                <w:szCs w:val="15"/>
              </w:rPr>
            </w:pPr>
            <w:r>
              <w:rPr>
                <w:rFonts w:hint="eastAsia" w:ascii="仿宋" w:hAnsi="仿宋" w:eastAsia="仿宋" w:cs="仿宋"/>
                <w:sz w:val="15"/>
                <w:szCs w:val="15"/>
              </w:rPr>
              <w:t>（四）近5年主持完成校级及以上教学工程项目不少于2项。</w:t>
            </w:r>
          </w:p>
          <w:p>
            <w:pPr>
              <w:spacing w:line="200" w:lineRule="exact"/>
              <w:rPr>
                <w:rFonts w:ascii="仿宋" w:hAnsi="仿宋" w:eastAsia="仿宋" w:cs="仿宋"/>
                <w:sz w:val="15"/>
                <w:szCs w:val="15"/>
              </w:rPr>
            </w:pPr>
            <w:r>
              <w:rPr>
                <w:rFonts w:hint="eastAsia" w:ascii="仿宋" w:hAnsi="仿宋" w:eastAsia="仿宋" w:cs="仿宋"/>
                <w:sz w:val="15"/>
                <w:szCs w:val="15"/>
              </w:rPr>
              <w:t>（五）任现职以来，公开发表教研教改论文不少于2篇，其中至少1篇为核心期刊论文。</w:t>
            </w:r>
          </w:p>
          <w:p>
            <w:pPr>
              <w:spacing w:before="156" w:beforeLines="50" w:line="200" w:lineRule="exact"/>
              <w:rPr>
                <w:rFonts w:ascii="仿宋" w:hAnsi="仿宋" w:eastAsia="仿宋" w:cs="仿宋"/>
                <w:bCs/>
                <w:sz w:val="15"/>
                <w:szCs w:val="15"/>
              </w:rPr>
            </w:pPr>
            <w:r>
              <w:rPr>
                <w:rFonts w:hint="eastAsia" w:ascii="仿宋" w:hAnsi="仿宋" w:eastAsia="仿宋" w:cs="仿宋"/>
                <w:bCs/>
                <w:sz w:val="15"/>
                <w:szCs w:val="15"/>
              </w:rPr>
              <w:t>可选条件（任现职以来，具备下列任意一项）：</w:t>
            </w:r>
          </w:p>
          <w:p>
            <w:pPr>
              <w:spacing w:line="200" w:lineRule="exact"/>
              <w:rPr>
                <w:rFonts w:ascii="仿宋" w:hAnsi="仿宋" w:eastAsia="仿宋" w:cs="仿宋"/>
                <w:sz w:val="15"/>
                <w:szCs w:val="15"/>
              </w:rPr>
            </w:pPr>
            <w:r>
              <w:rPr>
                <w:rFonts w:hint="eastAsia" w:ascii="仿宋" w:hAnsi="仿宋" w:eastAsia="仿宋" w:cs="仿宋"/>
                <w:sz w:val="15"/>
                <w:szCs w:val="15"/>
              </w:rPr>
              <w:t>（一）获评校级以上教学名师。</w:t>
            </w:r>
          </w:p>
          <w:p>
            <w:pPr>
              <w:spacing w:line="200" w:lineRule="exact"/>
              <w:rPr>
                <w:rFonts w:ascii="仿宋" w:hAnsi="仿宋" w:eastAsia="仿宋" w:cs="仿宋"/>
                <w:sz w:val="15"/>
                <w:szCs w:val="15"/>
              </w:rPr>
            </w:pPr>
            <w:r>
              <w:rPr>
                <w:rFonts w:hint="eastAsia" w:ascii="仿宋" w:hAnsi="仿宋" w:eastAsia="仿宋" w:cs="仿宋"/>
                <w:sz w:val="15"/>
                <w:szCs w:val="15"/>
              </w:rPr>
              <w:t>（二）获省部级以上教学成果奖1项（有证书），或获市厅（校）级教学成果奖1项（前3名）。</w:t>
            </w:r>
          </w:p>
          <w:p>
            <w:pPr>
              <w:spacing w:line="200" w:lineRule="exact"/>
              <w:rPr>
                <w:rFonts w:ascii="仿宋" w:hAnsi="仿宋" w:eastAsia="仿宋" w:cs="仿宋"/>
                <w:sz w:val="15"/>
                <w:szCs w:val="15"/>
              </w:rPr>
            </w:pPr>
            <w:r>
              <w:rPr>
                <w:rFonts w:hint="eastAsia" w:ascii="仿宋" w:hAnsi="仿宋" w:eastAsia="仿宋" w:cs="仿宋"/>
                <w:sz w:val="15"/>
                <w:szCs w:val="15"/>
              </w:rPr>
              <w:t>（三）获批国家级一流专业团队前10名，省级一流专业团队前6名（以任务书为准）。</w:t>
            </w:r>
          </w:p>
          <w:p>
            <w:pPr>
              <w:spacing w:line="200" w:lineRule="exact"/>
              <w:rPr>
                <w:rFonts w:ascii="仿宋" w:hAnsi="仿宋" w:eastAsia="仿宋" w:cs="仿宋"/>
                <w:sz w:val="15"/>
                <w:szCs w:val="15"/>
              </w:rPr>
            </w:pPr>
            <w:r>
              <w:rPr>
                <w:rFonts w:hint="eastAsia" w:ascii="仿宋" w:hAnsi="仿宋" w:eastAsia="仿宋" w:cs="仿宋"/>
                <w:sz w:val="15"/>
                <w:szCs w:val="15"/>
              </w:rPr>
              <w:t>（四）获批省级以上一流课程（排名前2名）。</w:t>
            </w:r>
          </w:p>
          <w:p>
            <w:pPr>
              <w:spacing w:line="200" w:lineRule="exact"/>
              <w:rPr>
                <w:rFonts w:ascii="仿宋" w:hAnsi="仿宋" w:eastAsia="仿宋" w:cs="仿宋"/>
                <w:sz w:val="15"/>
                <w:szCs w:val="15"/>
              </w:rPr>
            </w:pPr>
            <w:r>
              <w:rPr>
                <w:rFonts w:hint="eastAsia" w:ascii="仿宋" w:hAnsi="仿宋" w:eastAsia="仿宋" w:cs="仿宋"/>
                <w:sz w:val="15"/>
                <w:szCs w:val="15"/>
              </w:rPr>
              <w:t>（五）获批省级以上各类教育教学改革类课题（主持人）。</w:t>
            </w:r>
          </w:p>
          <w:p>
            <w:pPr>
              <w:spacing w:line="200" w:lineRule="exact"/>
              <w:rPr>
                <w:rFonts w:ascii="仿宋" w:hAnsi="仿宋" w:eastAsia="仿宋" w:cs="仿宋"/>
                <w:sz w:val="15"/>
                <w:szCs w:val="15"/>
              </w:rPr>
            </w:pPr>
            <w:r>
              <w:rPr>
                <w:rFonts w:hint="eastAsia" w:ascii="仿宋" w:hAnsi="仿宋" w:eastAsia="仿宋" w:cs="仿宋"/>
                <w:sz w:val="15"/>
                <w:szCs w:val="15"/>
              </w:rPr>
              <w:t>（六）获省级以上B类教学竞赛前二等次奖（包括授课比赛、微课大赛、多媒体课件大赛等）。</w:t>
            </w:r>
          </w:p>
          <w:p>
            <w:pPr>
              <w:spacing w:line="200" w:lineRule="exact"/>
              <w:rPr>
                <w:rFonts w:ascii="仿宋" w:hAnsi="仿宋" w:eastAsia="仿宋" w:cs="仿宋"/>
                <w:sz w:val="15"/>
                <w:szCs w:val="15"/>
              </w:rPr>
            </w:pPr>
            <w:r>
              <w:rPr>
                <w:rFonts w:hint="eastAsia" w:ascii="仿宋" w:hAnsi="仿宋" w:eastAsia="仿宋" w:cs="仿宋"/>
                <w:sz w:val="15"/>
                <w:szCs w:val="15"/>
              </w:rPr>
              <w:t>（七）指导学生参加省赛B级以上学科竞赛获前三等次奖项不少于3项（指导教师排名1）。</w:t>
            </w:r>
          </w:p>
          <w:p>
            <w:pPr>
              <w:spacing w:line="200" w:lineRule="exact"/>
              <w:rPr>
                <w:rFonts w:ascii="仿宋" w:hAnsi="仿宋" w:eastAsia="仿宋" w:cs="仿宋"/>
                <w:sz w:val="15"/>
                <w:szCs w:val="15"/>
              </w:rPr>
            </w:pPr>
            <w:r>
              <w:rPr>
                <w:rFonts w:hint="eastAsia" w:ascii="仿宋" w:hAnsi="仿宋" w:eastAsia="仿宋" w:cs="仿宋"/>
                <w:sz w:val="15"/>
                <w:szCs w:val="15"/>
              </w:rPr>
              <w:t>（八）指导学生获省级优秀毕业论文三等奖以上至少1项（含团队奖第1人）（指导教师排名前2）。</w:t>
            </w:r>
          </w:p>
          <w:p>
            <w:pPr>
              <w:spacing w:line="200" w:lineRule="exact"/>
              <w:rPr>
                <w:rFonts w:ascii="仿宋" w:hAnsi="仿宋" w:eastAsia="仿宋" w:cs="仿宋"/>
                <w:sz w:val="15"/>
                <w:szCs w:val="15"/>
              </w:rPr>
            </w:pPr>
            <w:r>
              <w:rPr>
                <w:rFonts w:hint="eastAsia" w:ascii="仿宋" w:hAnsi="仿宋" w:eastAsia="仿宋" w:cs="仿宋"/>
                <w:sz w:val="15"/>
                <w:szCs w:val="15"/>
              </w:rPr>
              <w:t>（九）指导学生完成省级以上大学生创新创业训练计划项目不少于2项。</w:t>
            </w:r>
          </w:p>
          <w:p>
            <w:pPr>
              <w:spacing w:line="200" w:lineRule="exact"/>
              <w:rPr>
                <w:rFonts w:ascii="仿宋" w:hAnsi="仿宋" w:eastAsia="仿宋" w:cs="仿宋"/>
                <w:sz w:val="15"/>
                <w:szCs w:val="15"/>
              </w:rPr>
            </w:pPr>
            <w:r>
              <w:rPr>
                <w:rFonts w:hint="eastAsia" w:ascii="仿宋" w:hAnsi="仿宋" w:eastAsia="仿宋" w:cs="仿宋"/>
                <w:sz w:val="15"/>
                <w:szCs w:val="15"/>
              </w:rPr>
              <w:t>（十）获江苏省高校“青蓝工程”优秀教学团队（排名前5）。</w:t>
            </w:r>
          </w:p>
          <w:p>
            <w:pPr>
              <w:spacing w:line="210" w:lineRule="exact"/>
              <w:rPr>
                <w:rFonts w:ascii="仿宋_GB2312" w:eastAsia="仿宋_GB2312"/>
                <w:sz w:val="18"/>
                <w:szCs w:val="15"/>
              </w:rPr>
            </w:pPr>
          </w:p>
        </w:tc>
        <w:tc>
          <w:tcPr>
            <w:tcW w:w="2835" w:type="dxa"/>
            <w:noWrap w:val="0"/>
            <w:vAlign w:val="top"/>
          </w:tcPr>
          <w:p>
            <w:pPr>
              <w:spacing w:before="156" w:beforeLines="50" w:line="180" w:lineRule="exact"/>
              <w:rPr>
                <w:rFonts w:ascii="仿宋" w:hAnsi="仿宋" w:eastAsia="仿宋" w:cs="仿宋"/>
                <w:sz w:val="15"/>
                <w:szCs w:val="15"/>
              </w:rPr>
            </w:pPr>
            <w:r>
              <w:rPr>
                <w:rFonts w:hint="eastAsia" w:ascii="仿宋" w:hAnsi="仿宋" w:eastAsia="仿宋" w:cs="仿宋"/>
                <w:sz w:val="15"/>
                <w:szCs w:val="15"/>
              </w:rPr>
              <w:t>（一）论文：</w:t>
            </w:r>
          </w:p>
          <w:p>
            <w:pPr>
              <w:spacing w:line="180" w:lineRule="exact"/>
              <w:rPr>
                <w:rFonts w:ascii="仿宋" w:hAnsi="仿宋" w:eastAsia="仿宋" w:cs="仿宋"/>
                <w:sz w:val="15"/>
                <w:szCs w:val="15"/>
              </w:rPr>
            </w:pPr>
            <w:r>
              <w:rPr>
                <w:rFonts w:hint="eastAsia" w:ascii="仿宋" w:hAnsi="仿宋" w:eastAsia="仿宋" w:cs="仿宋"/>
                <w:sz w:val="15"/>
                <w:szCs w:val="15"/>
              </w:rPr>
              <w:t>公开发表高水平、有创见的本专业学术论文至少3篇，其中核心期刊论文至少1篇。</w:t>
            </w:r>
          </w:p>
          <w:p>
            <w:pPr>
              <w:spacing w:line="180" w:lineRule="exact"/>
              <w:rPr>
                <w:rFonts w:ascii="仿宋" w:hAnsi="仿宋" w:eastAsia="仿宋" w:cs="仿宋"/>
                <w:sz w:val="15"/>
                <w:szCs w:val="15"/>
              </w:rPr>
            </w:pPr>
            <w:r>
              <w:rPr>
                <w:rFonts w:hint="eastAsia" w:ascii="仿宋" w:hAnsi="仿宋" w:eastAsia="仿宋" w:cs="仿宋"/>
                <w:sz w:val="15"/>
                <w:szCs w:val="15"/>
              </w:rPr>
              <w:t>（二）下列任意一项：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1．主持并完成市厅级以上科研项目1项。</w:t>
            </w:r>
          </w:p>
          <w:p>
            <w:pPr>
              <w:spacing w:line="210" w:lineRule="exact"/>
              <w:rPr>
                <w:rFonts w:ascii="仿宋_GB2312" w:eastAsia="仿宋_GB2312"/>
                <w:sz w:val="18"/>
                <w:szCs w:val="15"/>
              </w:rPr>
            </w:pPr>
            <w:r>
              <w:rPr>
                <w:rFonts w:hint="eastAsia" w:ascii="仿宋" w:hAnsi="仿宋" w:eastAsia="仿宋" w:cs="仿宋"/>
                <w:sz w:val="15"/>
                <w:szCs w:val="15"/>
              </w:rPr>
              <w:t>2．获省部级以上科研奖项（有证书），或市厅级科研奖一等奖（前三名），或市厅级科研奖二等奖（前二名），或市厅级科研奖三等奖（排名第一）。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4" w:hRule="atLeast"/>
        </w:trPr>
        <w:tc>
          <w:tcPr>
            <w:tcW w:w="567" w:type="dxa"/>
            <w:vMerge w:val="continue"/>
            <w:noWrap w:val="0"/>
            <w:vAlign w:val="center"/>
          </w:tcPr>
          <w:p>
            <w:pPr>
              <w:spacing w:line="210" w:lineRule="exact"/>
              <w:jc w:val="center"/>
              <w:rPr>
                <w:rFonts w:ascii="仿宋_GB2312" w:eastAsia="仿宋_GB2312"/>
                <w:sz w:val="18"/>
                <w:szCs w:val="15"/>
              </w:rPr>
            </w:pPr>
          </w:p>
        </w:tc>
        <w:tc>
          <w:tcPr>
            <w:tcW w:w="709" w:type="dxa"/>
            <w:noWrap w:val="0"/>
            <w:vAlign w:val="center"/>
          </w:tcPr>
          <w:p>
            <w:pPr>
              <w:spacing w:line="210" w:lineRule="exact"/>
              <w:jc w:val="center"/>
              <w:rPr>
                <w:rFonts w:ascii="仿宋" w:hAnsi="仿宋" w:eastAsia="仿宋" w:cs="仿宋"/>
                <w:sz w:val="15"/>
                <w:szCs w:val="15"/>
              </w:rPr>
            </w:pPr>
            <w:r>
              <w:rPr>
                <w:rFonts w:hint="eastAsia" w:ascii="仿宋" w:hAnsi="仿宋" w:eastAsia="仿宋" w:cs="仿宋"/>
                <w:sz w:val="15"/>
                <w:szCs w:val="15"/>
              </w:rPr>
              <w:t>教学科研并重型</w:t>
            </w:r>
          </w:p>
        </w:tc>
        <w:tc>
          <w:tcPr>
            <w:tcW w:w="992" w:type="dxa"/>
            <w:vMerge w:val="continue"/>
            <w:noWrap w:val="0"/>
            <w:vAlign w:val="top"/>
          </w:tcPr>
          <w:p>
            <w:pPr>
              <w:spacing w:line="210" w:lineRule="exact"/>
              <w:rPr>
                <w:rFonts w:ascii="仿宋_GB2312" w:eastAsia="仿宋_GB2312"/>
                <w:sz w:val="18"/>
                <w:szCs w:val="15"/>
              </w:rPr>
            </w:pPr>
          </w:p>
        </w:tc>
        <w:tc>
          <w:tcPr>
            <w:tcW w:w="1276" w:type="dxa"/>
            <w:vMerge w:val="continue"/>
            <w:noWrap w:val="0"/>
            <w:vAlign w:val="top"/>
          </w:tcPr>
          <w:p>
            <w:pPr>
              <w:spacing w:line="210" w:lineRule="exact"/>
              <w:rPr>
                <w:rFonts w:ascii="仿宋_GB2312" w:eastAsia="仿宋_GB2312"/>
                <w:sz w:val="18"/>
                <w:szCs w:val="15"/>
              </w:rPr>
            </w:pPr>
          </w:p>
        </w:tc>
        <w:tc>
          <w:tcPr>
            <w:tcW w:w="8222" w:type="dxa"/>
            <w:noWrap w:val="0"/>
            <w:vAlign w:val="top"/>
          </w:tcPr>
          <w:p>
            <w:pPr>
              <w:spacing w:before="156" w:beforeLines="50" w:line="200" w:lineRule="exact"/>
              <w:rPr>
                <w:rFonts w:ascii="仿宋" w:hAnsi="仿宋" w:eastAsia="仿宋" w:cs="仿宋"/>
                <w:bCs/>
                <w:sz w:val="15"/>
                <w:szCs w:val="15"/>
              </w:rPr>
            </w:pPr>
            <w:r>
              <w:rPr>
                <w:rFonts w:hint="eastAsia" w:ascii="仿宋" w:hAnsi="仿宋" w:eastAsia="仿宋" w:cs="仿宋"/>
                <w:bCs/>
                <w:sz w:val="15"/>
                <w:szCs w:val="15"/>
              </w:rPr>
              <w:t>必备条件：</w:t>
            </w:r>
          </w:p>
          <w:p>
            <w:pPr>
              <w:spacing w:line="200" w:lineRule="exact"/>
              <w:rPr>
                <w:rFonts w:ascii="仿宋" w:hAnsi="仿宋" w:eastAsia="仿宋" w:cs="仿宋"/>
                <w:sz w:val="15"/>
                <w:szCs w:val="15"/>
              </w:rPr>
            </w:pPr>
            <w:r>
              <w:rPr>
                <w:rFonts w:hint="eastAsia" w:ascii="仿宋" w:hAnsi="仿宋" w:eastAsia="仿宋" w:cs="仿宋"/>
                <w:sz w:val="15"/>
                <w:szCs w:val="15"/>
              </w:rPr>
              <w:t>（（一）完成学校和学院下达的各项教学任务，任现职以来系统承担过2门及以上本科教学课程的讲授工作。近5年平均每学年完成的教学工作量不少于240学时。</w:t>
            </w:r>
          </w:p>
          <w:p>
            <w:pPr>
              <w:spacing w:line="200" w:lineRule="exact"/>
              <w:rPr>
                <w:rFonts w:ascii="仿宋" w:hAnsi="仿宋" w:eastAsia="仿宋" w:cs="仿宋"/>
                <w:sz w:val="15"/>
                <w:szCs w:val="15"/>
              </w:rPr>
            </w:pPr>
            <w:r>
              <w:rPr>
                <w:rFonts w:hint="eastAsia" w:ascii="仿宋" w:hAnsi="仿宋" w:eastAsia="仿宋" w:cs="仿宋"/>
                <w:sz w:val="15"/>
                <w:szCs w:val="15"/>
              </w:rPr>
              <w:t>（二）任现职以来，按照教学计划，指导过学生毕业论文或社会实践等。</w:t>
            </w:r>
          </w:p>
          <w:p>
            <w:pPr>
              <w:spacing w:line="200" w:lineRule="exact"/>
              <w:rPr>
                <w:rFonts w:ascii="仿宋" w:hAnsi="仿宋" w:eastAsia="仿宋" w:cs="仿宋"/>
                <w:sz w:val="15"/>
                <w:szCs w:val="15"/>
              </w:rPr>
            </w:pPr>
            <w:r>
              <w:rPr>
                <w:rFonts w:hint="eastAsia" w:ascii="仿宋" w:hAnsi="仿宋" w:eastAsia="仿宋" w:cs="仿宋"/>
                <w:sz w:val="15"/>
                <w:szCs w:val="15"/>
              </w:rPr>
              <w:t>（三）近5年年度教学质量考核均在“良好”以上，其中至少1次为“优秀”。</w:t>
            </w:r>
          </w:p>
          <w:p>
            <w:pPr>
              <w:spacing w:line="200" w:lineRule="exact"/>
              <w:rPr>
                <w:rFonts w:ascii="仿宋" w:hAnsi="仿宋" w:eastAsia="仿宋" w:cs="仿宋"/>
                <w:sz w:val="15"/>
                <w:szCs w:val="15"/>
              </w:rPr>
            </w:pPr>
            <w:r>
              <w:rPr>
                <w:rFonts w:hint="eastAsia" w:ascii="仿宋" w:hAnsi="仿宋" w:eastAsia="仿宋" w:cs="仿宋"/>
                <w:sz w:val="15"/>
                <w:szCs w:val="15"/>
              </w:rPr>
              <w:t>（四）近5年主持完成校级及以上教学工程项目不少于1项。</w:t>
            </w:r>
          </w:p>
          <w:p>
            <w:pPr>
              <w:spacing w:line="200" w:lineRule="exact"/>
              <w:rPr>
                <w:rFonts w:ascii="仿宋" w:hAnsi="仿宋" w:eastAsia="仿宋" w:cs="仿宋"/>
                <w:sz w:val="15"/>
                <w:szCs w:val="15"/>
              </w:rPr>
            </w:pPr>
            <w:r>
              <w:rPr>
                <w:rFonts w:hint="eastAsia" w:ascii="仿宋" w:hAnsi="仿宋" w:eastAsia="仿宋" w:cs="仿宋"/>
                <w:sz w:val="15"/>
                <w:szCs w:val="15"/>
              </w:rPr>
              <w:t>（五）任现职以来，公开发表教研教改论文不少于1篇。</w:t>
            </w:r>
          </w:p>
          <w:p>
            <w:pPr>
              <w:spacing w:before="156" w:beforeLines="50" w:line="200" w:lineRule="exact"/>
              <w:rPr>
                <w:rFonts w:ascii="仿宋" w:hAnsi="仿宋" w:eastAsia="仿宋" w:cs="仿宋"/>
                <w:bCs/>
                <w:sz w:val="15"/>
                <w:szCs w:val="15"/>
              </w:rPr>
            </w:pPr>
            <w:r>
              <w:rPr>
                <w:rFonts w:hint="eastAsia" w:ascii="仿宋" w:hAnsi="仿宋" w:eastAsia="仿宋" w:cs="仿宋"/>
                <w:bCs/>
                <w:sz w:val="15"/>
                <w:szCs w:val="15"/>
              </w:rPr>
              <w:t>可选条件（任现职以来，具备下列任意一项）：</w:t>
            </w:r>
          </w:p>
          <w:p>
            <w:pPr>
              <w:spacing w:line="200" w:lineRule="exact"/>
              <w:rPr>
                <w:rFonts w:ascii="仿宋" w:hAnsi="仿宋" w:eastAsia="仿宋" w:cs="仿宋"/>
                <w:sz w:val="15"/>
                <w:szCs w:val="15"/>
              </w:rPr>
            </w:pPr>
            <w:r>
              <w:rPr>
                <w:rFonts w:hint="eastAsia" w:ascii="仿宋" w:hAnsi="仿宋" w:eastAsia="仿宋" w:cs="仿宋"/>
                <w:sz w:val="15"/>
                <w:szCs w:val="15"/>
              </w:rPr>
              <w:t>（一）获评校级以上教学名师。</w:t>
            </w:r>
          </w:p>
          <w:p>
            <w:pPr>
              <w:spacing w:line="200" w:lineRule="exact"/>
              <w:rPr>
                <w:rFonts w:ascii="仿宋" w:hAnsi="仿宋" w:eastAsia="仿宋" w:cs="仿宋"/>
                <w:sz w:val="15"/>
                <w:szCs w:val="15"/>
              </w:rPr>
            </w:pPr>
            <w:r>
              <w:rPr>
                <w:rFonts w:hint="eastAsia" w:ascii="仿宋" w:hAnsi="仿宋" w:eastAsia="仿宋" w:cs="仿宋"/>
                <w:sz w:val="15"/>
                <w:szCs w:val="15"/>
              </w:rPr>
              <w:t>（二）获省部级以上教学成果奖1项（有证书），或获市厅（校）级教学成果奖1项（前5名）。</w:t>
            </w:r>
          </w:p>
          <w:p>
            <w:pPr>
              <w:spacing w:line="200" w:lineRule="exact"/>
              <w:rPr>
                <w:rFonts w:ascii="仿宋" w:hAnsi="仿宋" w:eastAsia="仿宋" w:cs="仿宋"/>
                <w:sz w:val="15"/>
                <w:szCs w:val="15"/>
              </w:rPr>
            </w:pPr>
            <w:r>
              <w:rPr>
                <w:rFonts w:hint="eastAsia" w:ascii="仿宋" w:hAnsi="仿宋" w:eastAsia="仿宋" w:cs="仿宋"/>
                <w:sz w:val="15"/>
                <w:szCs w:val="15"/>
              </w:rPr>
              <w:t>（三）获批国家级一流专业团队前12名，省级一流专业团队前8名（以任务书为准）。</w:t>
            </w:r>
          </w:p>
          <w:p>
            <w:pPr>
              <w:spacing w:line="200" w:lineRule="exact"/>
              <w:rPr>
                <w:rFonts w:ascii="仿宋" w:hAnsi="仿宋" w:eastAsia="仿宋" w:cs="仿宋"/>
                <w:sz w:val="15"/>
                <w:szCs w:val="15"/>
              </w:rPr>
            </w:pPr>
            <w:r>
              <w:rPr>
                <w:rFonts w:hint="eastAsia" w:ascii="仿宋" w:hAnsi="仿宋" w:eastAsia="仿宋" w:cs="仿宋"/>
                <w:sz w:val="15"/>
                <w:szCs w:val="15"/>
              </w:rPr>
              <w:t>（四）获批校级以上一流课程（课程团队前5名）。</w:t>
            </w:r>
          </w:p>
          <w:p>
            <w:pPr>
              <w:spacing w:line="200" w:lineRule="exact"/>
              <w:rPr>
                <w:rFonts w:ascii="仿宋" w:hAnsi="仿宋" w:eastAsia="仿宋" w:cs="仿宋"/>
                <w:sz w:val="15"/>
                <w:szCs w:val="15"/>
              </w:rPr>
            </w:pPr>
            <w:r>
              <w:rPr>
                <w:rFonts w:hint="eastAsia" w:ascii="仿宋" w:hAnsi="仿宋" w:eastAsia="仿宋" w:cs="仿宋"/>
                <w:sz w:val="15"/>
                <w:szCs w:val="15"/>
              </w:rPr>
              <w:t>（五）获批省级以上各类教育教学改革类课题（主持人）。</w:t>
            </w:r>
          </w:p>
          <w:p>
            <w:pPr>
              <w:spacing w:line="200" w:lineRule="exact"/>
              <w:rPr>
                <w:rFonts w:ascii="仿宋" w:hAnsi="仿宋" w:eastAsia="仿宋" w:cs="仿宋"/>
                <w:sz w:val="15"/>
                <w:szCs w:val="15"/>
              </w:rPr>
            </w:pPr>
            <w:r>
              <w:rPr>
                <w:rFonts w:hint="eastAsia" w:ascii="仿宋" w:hAnsi="仿宋" w:eastAsia="仿宋" w:cs="仿宋"/>
                <w:sz w:val="15"/>
                <w:szCs w:val="15"/>
              </w:rPr>
              <w:t>（六）获校级以上教学竞赛二等奖（包括授课比赛、微课大赛、多媒体课件大赛等）。</w:t>
            </w:r>
          </w:p>
          <w:p>
            <w:pPr>
              <w:spacing w:line="200" w:lineRule="exact"/>
              <w:rPr>
                <w:rFonts w:ascii="仿宋" w:hAnsi="仿宋" w:eastAsia="仿宋" w:cs="仿宋"/>
                <w:sz w:val="15"/>
                <w:szCs w:val="15"/>
              </w:rPr>
            </w:pPr>
            <w:r>
              <w:rPr>
                <w:rFonts w:hint="eastAsia" w:ascii="仿宋" w:hAnsi="仿宋" w:eastAsia="仿宋" w:cs="仿宋"/>
                <w:sz w:val="15"/>
                <w:szCs w:val="15"/>
              </w:rPr>
              <w:t>（七）指导学生参加省赛B级以上学科竞赛获前三等次奖项不少于3项。（指导教师排名前2）。</w:t>
            </w:r>
          </w:p>
          <w:p>
            <w:pPr>
              <w:spacing w:line="200" w:lineRule="exact"/>
              <w:rPr>
                <w:rFonts w:ascii="仿宋" w:hAnsi="仿宋" w:eastAsia="仿宋" w:cs="仿宋"/>
                <w:sz w:val="15"/>
                <w:szCs w:val="15"/>
              </w:rPr>
            </w:pPr>
            <w:r>
              <w:rPr>
                <w:rFonts w:hint="eastAsia" w:ascii="仿宋" w:hAnsi="仿宋" w:eastAsia="仿宋" w:cs="仿宋"/>
                <w:sz w:val="15"/>
                <w:szCs w:val="15"/>
              </w:rPr>
              <w:t>（八）指导学生获省级优秀毕业论文三等奖以上至少1项（含团队奖前3人）。</w:t>
            </w:r>
          </w:p>
          <w:p>
            <w:pPr>
              <w:spacing w:line="200" w:lineRule="exact"/>
              <w:rPr>
                <w:rFonts w:ascii="仿宋" w:hAnsi="仿宋" w:eastAsia="仿宋" w:cs="仿宋"/>
                <w:sz w:val="15"/>
                <w:szCs w:val="15"/>
              </w:rPr>
            </w:pPr>
            <w:r>
              <w:rPr>
                <w:rFonts w:hint="eastAsia" w:ascii="仿宋" w:hAnsi="仿宋" w:eastAsia="仿宋" w:cs="仿宋"/>
                <w:sz w:val="15"/>
                <w:szCs w:val="15"/>
              </w:rPr>
              <w:t>（九）指导学生完成省级以上大学生创新创业训练计划项目不少于2项。</w:t>
            </w:r>
          </w:p>
          <w:p>
            <w:pPr>
              <w:spacing w:line="200" w:lineRule="exact"/>
              <w:rPr>
                <w:rFonts w:hint="eastAsia" w:ascii="仿宋" w:hAnsi="仿宋" w:eastAsia="仿宋" w:cs="仿宋"/>
                <w:sz w:val="15"/>
                <w:szCs w:val="15"/>
              </w:rPr>
            </w:pPr>
            <w:r>
              <w:rPr>
                <w:rFonts w:hint="eastAsia" w:ascii="仿宋" w:hAnsi="仿宋" w:eastAsia="仿宋" w:cs="仿宋"/>
                <w:sz w:val="15"/>
                <w:szCs w:val="15"/>
              </w:rPr>
              <w:t>（十）获江苏省高校“青蓝工程”优秀教学团队（排名前6）。</w:t>
            </w:r>
          </w:p>
          <w:p>
            <w:pPr>
              <w:spacing w:line="200" w:lineRule="exact"/>
              <w:rPr>
                <w:rFonts w:hint="eastAsia" w:ascii="仿宋" w:hAnsi="仿宋" w:eastAsia="仿宋" w:cs="仿宋"/>
                <w:sz w:val="15"/>
                <w:szCs w:val="15"/>
              </w:rPr>
            </w:pPr>
          </w:p>
        </w:tc>
        <w:tc>
          <w:tcPr>
            <w:tcW w:w="2835" w:type="dxa"/>
            <w:noWrap w:val="0"/>
            <w:vAlign w:val="top"/>
          </w:tcPr>
          <w:p>
            <w:pPr>
              <w:spacing w:before="156" w:beforeLines="50" w:line="180" w:lineRule="exact"/>
              <w:rPr>
                <w:rFonts w:ascii="仿宋" w:hAnsi="仿宋" w:eastAsia="仿宋" w:cs="仿宋"/>
                <w:sz w:val="15"/>
                <w:szCs w:val="15"/>
              </w:rPr>
            </w:pPr>
            <w:r>
              <w:rPr>
                <w:rFonts w:hint="eastAsia" w:ascii="仿宋" w:hAnsi="仿宋" w:eastAsia="仿宋" w:cs="仿宋"/>
                <w:sz w:val="15"/>
                <w:szCs w:val="15"/>
              </w:rPr>
              <w:t>（一）论文：</w:t>
            </w:r>
          </w:p>
          <w:p>
            <w:pPr>
              <w:spacing w:line="180" w:lineRule="exact"/>
              <w:rPr>
                <w:rFonts w:ascii="仿宋" w:hAnsi="仿宋" w:eastAsia="仿宋" w:cs="仿宋"/>
                <w:sz w:val="15"/>
                <w:szCs w:val="15"/>
              </w:rPr>
            </w:pPr>
            <w:r>
              <w:rPr>
                <w:rFonts w:hint="eastAsia" w:ascii="仿宋" w:hAnsi="仿宋" w:eastAsia="仿宋" w:cs="仿宋"/>
                <w:sz w:val="15"/>
                <w:szCs w:val="15"/>
              </w:rPr>
              <w:t>公开发表高水平、有创见的本专业学术论文至少4篇，其中SCI、SSCI、EI、CSSCI、A&amp;HCI、中文权威期刊论文至少1篇。</w:t>
            </w:r>
          </w:p>
          <w:p>
            <w:pPr>
              <w:spacing w:line="180" w:lineRule="exact"/>
              <w:rPr>
                <w:rFonts w:ascii="仿宋" w:hAnsi="仿宋" w:eastAsia="仿宋" w:cs="仿宋"/>
                <w:sz w:val="15"/>
                <w:szCs w:val="15"/>
              </w:rPr>
            </w:pPr>
            <w:r>
              <w:rPr>
                <w:rFonts w:hint="eastAsia" w:ascii="仿宋" w:hAnsi="仿宋" w:eastAsia="仿宋" w:cs="仿宋"/>
                <w:sz w:val="15"/>
                <w:szCs w:val="15"/>
              </w:rPr>
              <w:t>（二）1982年12月31日以前出生的教师满足下列任意一项：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1．主持并完成省部级以上科研项目1项。</w:t>
            </w:r>
          </w:p>
          <w:p>
            <w:pPr>
              <w:spacing w:line="180" w:lineRule="exact"/>
              <w:rPr>
                <w:rFonts w:ascii="仿宋" w:hAnsi="仿宋" w:eastAsia="仿宋" w:cs="仿宋"/>
                <w:sz w:val="15"/>
                <w:szCs w:val="15"/>
              </w:rPr>
            </w:pPr>
            <w:r>
              <w:rPr>
                <w:rFonts w:hint="eastAsia" w:ascii="仿宋" w:hAnsi="仿宋" w:eastAsia="仿宋" w:cs="仿宋"/>
                <w:sz w:val="15"/>
                <w:szCs w:val="15"/>
              </w:rPr>
              <w:t>2．获省部级以上科研奖项（有证书），或市厅级科研奖一等奖（前二名），或市厅级科研奖二等奖（排名第一）。</w:t>
            </w:r>
          </w:p>
          <w:p>
            <w:pPr>
              <w:spacing w:line="180" w:lineRule="exact"/>
              <w:rPr>
                <w:rFonts w:ascii="仿宋" w:hAnsi="仿宋" w:eastAsia="仿宋" w:cs="仿宋"/>
                <w:sz w:val="15"/>
                <w:szCs w:val="15"/>
              </w:rPr>
            </w:pPr>
            <w:r>
              <w:rPr>
                <w:rFonts w:hint="eastAsia" w:ascii="仿宋" w:hAnsi="仿宋" w:eastAsia="仿宋" w:cs="仿宋"/>
                <w:sz w:val="15"/>
                <w:szCs w:val="15"/>
              </w:rPr>
              <w:t>（三）1983年1月1日以后出生的教师满足下列任意一项：</w:t>
            </w:r>
          </w:p>
          <w:p>
            <w:pPr>
              <w:spacing w:line="180" w:lineRule="exact"/>
              <w:rPr>
                <w:rFonts w:ascii="仿宋" w:hAnsi="仿宋" w:eastAsia="仿宋" w:cs="仿宋"/>
                <w:sz w:val="15"/>
                <w:szCs w:val="15"/>
              </w:rPr>
            </w:pPr>
            <w:r>
              <w:rPr>
                <w:rFonts w:hint="eastAsia" w:ascii="仿宋" w:hAnsi="仿宋" w:eastAsia="仿宋" w:cs="仿宋"/>
                <w:sz w:val="15"/>
                <w:szCs w:val="15"/>
              </w:rPr>
              <w:t>1．主持国家社会科学基金项目或主持并完成教育部人文社会科学研究项目1项。</w:t>
            </w:r>
          </w:p>
          <w:p>
            <w:pPr>
              <w:spacing w:line="210" w:lineRule="exact"/>
              <w:rPr>
                <w:rFonts w:ascii="仿宋_GB2312" w:eastAsia="仿宋_GB2312"/>
                <w:sz w:val="18"/>
                <w:szCs w:val="15"/>
              </w:rPr>
            </w:pPr>
            <w:r>
              <w:rPr>
                <w:rFonts w:hint="eastAsia" w:ascii="仿宋" w:hAnsi="仿宋" w:eastAsia="仿宋" w:cs="仿宋"/>
                <w:sz w:val="15"/>
                <w:szCs w:val="15"/>
              </w:rPr>
              <w:t>2．满足（二）中任意一项，且主持并完成单项科研经费12万元以上的科研项目1项或主持并完成纵向科研项目一个自然年度累计科研经费8万元以上。</w:t>
            </w:r>
          </w:p>
        </w:tc>
      </w:tr>
    </w:tbl>
    <w:p>
      <w:bookmarkStart w:id="0" w:name="_GoBack"/>
      <w:bookmarkEnd w:id="0"/>
    </w:p>
    <w:sectPr>
      <w:headerReference r:id="rId3" w:type="default"/>
      <w:footerReference r:id="rId5" w:type="default"/>
      <w:headerReference r:id="rId4" w:type="even"/>
      <w:footerReference r:id="rId6" w:type="even"/>
      <w:pgSz w:w="16838" w:h="11906" w:orient="landscape"/>
      <w:pgMar w:top="1803" w:right="986" w:bottom="1800" w:left="986" w:header="851" w:footer="14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4"/>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84"/>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B3E07"/>
    <w:rsid w:val="0E8F5FE8"/>
    <w:rsid w:val="510321E7"/>
    <w:rsid w:val="6A9B3E07"/>
    <w:rsid w:val="768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test"/>
    <w:basedOn w:val="1"/>
    <w:qFormat/>
    <w:uiPriority w:val="0"/>
    <w:rPr>
      <w:rFonts w:asciiTheme="minorAscii" w:hAnsiTheme="minorAscii"/>
      <w:szCs w:val="22"/>
    </w:rPr>
  </w:style>
  <w:style w:type="paragraph" w:customStyle="1" w:styleId="7">
    <w:name w:val="日资企业"/>
    <w:basedOn w:val="1"/>
    <w:uiPriority w:val="0"/>
    <w:rPr>
      <w:rFonts w:asciiTheme="minorAscii" w:hAnsiTheme="minorAscii"/>
      <w:szCs w:val="22"/>
    </w:rPr>
  </w:style>
  <w:style w:type="paragraph" w:customStyle="1" w:styleId="8">
    <w:name w:val="日资企业样式"/>
    <w:basedOn w:val="1"/>
    <w:uiPriority w:val="0"/>
    <w:rPr>
      <w:rFonts w:asciiTheme="minorAscii" w:hAnsiTheme="minorAsci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2021-07-01T01:57:00Z</dcterms:created>
  <dc:creator>丁哈哈</dc:creator>
  <cp:lastModifiedBy>丁哈哈</cp:lastModifiedBy>
  <dcterms:modified xsi:type="dcterms:W3CDTF">2021-07-01T02:11:10Z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