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4D" w:rsidRDefault="002E7C4D" w:rsidP="002E7C4D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2E7C4D" w:rsidRDefault="002E7C4D" w:rsidP="002E7C4D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2E7C4D" w:rsidRDefault="002E7C4D" w:rsidP="002E7C4D">
      <w:pPr>
        <w:adjustRightInd w:val="0"/>
        <w:snapToGrid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2022</w:t>
      </w:r>
      <w:r>
        <w:rPr>
          <w:rFonts w:eastAsia="方正小标宋_GBK"/>
          <w:bCs/>
          <w:sz w:val="44"/>
          <w:szCs w:val="44"/>
        </w:rPr>
        <w:t>年江苏省职业院校创新创业大赛</w:t>
      </w:r>
    </w:p>
    <w:p w:rsidR="002E7C4D" w:rsidRDefault="002E7C4D" w:rsidP="002E7C4D">
      <w:pPr>
        <w:adjustRightInd w:val="0"/>
        <w:snapToGrid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组委会名单</w:t>
      </w:r>
    </w:p>
    <w:p w:rsidR="002E7C4D" w:rsidRDefault="002E7C4D" w:rsidP="002E7C4D">
      <w:pPr>
        <w:adjustRightInd w:val="0"/>
        <w:snapToGrid w:val="0"/>
        <w:spacing w:line="560" w:lineRule="exact"/>
        <w:ind w:right="960"/>
        <w:jc w:val="left"/>
        <w:rPr>
          <w:rFonts w:eastAsia="仿宋_GB2312"/>
          <w:sz w:val="32"/>
          <w:szCs w:val="32"/>
        </w:rPr>
      </w:pPr>
    </w:p>
    <w:p w:rsidR="002E7C4D" w:rsidRDefault="002E7C4D" w:rsidP="002E7C4D">
      <w:pPr>
        <w:adjustRightInd w:val="0"/>
        <w:snapToGrid w:val="0"/>
        <w:spacing w:line="560" w:lineRule="exact"/>
        <w:ind w:right="96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主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任</w:t>
      </w:r>
      <w:r>
        <w:rPr>
          <w:rFonts w:eastAsia="仿宋_GB2312"/>
          <w:sz w:val="32"/>
          <w:szCs w:val="32"/>
        </w:rPr>
        <w:t>：葛道凯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省教育厅厅长</w:t>
      </w:r>
    </w:p>
    <w:p w:rsidR="002E7C4D" w:rsidRDefault="002E7C4D" w:rsidP="002E7C4D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执行主任</w:t>
      </w:r>
      <w:r>
        <w:rPr>
          <w:rFonts w:eastAsia="仿宋_GB2312"/>
          <w:sz w:val="32"/>
          <w:szCs w:val="32"/>
        </w:rPr>
        <w:t>：曹玉梅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省教育厅副厅长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朱善元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江苏农牧科技职业学院院长</w:t>
      </w:r>
    </w:p>
    <w:p w:rsidR="002E7C4D" w:rsidRDefault="002E7C4D" w:rsidP="002E7C4D">
      <w:pPr>
        <w:adjustRightInd w:val="0"/>
        <w:snapToGrid w:val="0"/>
        <w:spacing w:line="560" w:lineRule="exact"/>
        <w:ind w:right="96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副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主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任</w:t>
      </w:r>
      <w:r>
        <w:rPr>
          <w:rFonts w:eastAsia="仿宋_GB2312"/>
          <w:sz w:val="32"/>
          <w:szCs w:val="32"/>
        </w:rPr>
        <w:t>：</w:t>
      </w:r>
      <w:proofErr w:type="gramStart"/>
      <w:r>
        <w:rPr>
          <w:rFonts w:eastAsia="仿宋_GB2312"/>
          <w:sz w:val="32"/>
          <w:szCs w:val="32"/>
        </w:rPr>
        <w:t>公永刚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省文明办副主任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徐开信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省委统战部副部长</w:t>
      </w:r>
    </w:p>
    <w:p w:rsidR="002E7C4D" w:rsidRDefault="002E7C4D" w:rsidP="002E7C4D">
      <w:pPr>
        <w:adjustRightInd w:val="0"/>
        <w:snapToGrid w:val="0"/>
        <w:spacing w:line="560" w:lineRule="exact"/>
        <w:ind w:right="960"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省科技厅一级巡视员</w:t>
      </w:r>
    </w:p>
    <w:p w:rsidR="002E7C4D" w:rsidRDefault="002E7C4D" w:rsidP="002E7C4D">
      <w:pPr>
        <w:adjustRightInd w:val="0"/>
        <w:snapToGrid w:val="0"/>
        <w:spacing w:line="560" w:lineRule="exact"/>
        <w:ind w:right="960"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省人力资源社会保障厅副厅长</w:t>
      </w:r>
    </w:p>
    <w:p w:rsidR="002E7C4D" w:rsidRDefault="002E7C4D" w:rsidP="002E7C4D">
      <w:pPr>
        <w:adjustRightInd w:val="0"/>
        <w:snapToGrid w:val="0"/>
        <w:spacing w:line="560" w:lineRule="exact"/>
        <w:ind w:right="960"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黄志</w:t>
      </w:r>
      <w:proofErr w:type="gramStart"/>
      <w:r>
        <w:rPr>
          <w:rFonts w:eastAsia="仿宋_GB2312"/>
          <w:sz w:val="32"/>
          <w:szCs w:val="32"/>
        </w:rPr>
        <w:t>臻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省知识产权局副局长</w:t>
      </w:r>
    </w:p>
    <w:p w:rsidR="002E7C4D" w:rsidRDefault="002E7C4D" w:rsidP="002E7C4D">
      <w:pPr>
        <w:adjustRightInd w:val="0"/>
        <w:snapToGrid w:val="0"/>
        <w:spacing w:line="560" w:lineRule="exact"/>
        <w:ind w:right="960"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团省委副书记</w:t>
      </w:r>
    </w:p>
    <w:p w:rsidR="002E7C4D" w:rsidRDefault="002E7C4D" w:rsidP="002E7C4D">
      <w:pPr>
        <w:tabs>
          <w:tab w:val="left" w:pos="1276"/>
          <w:tab w:val="left" w:pos="1701"/>
        </w:tabs>
        <w:adjustRightInd w:val="0"/>
        <w:snapToGrid w:val="0"/>
        <w:spacing w:line="560" w:lineRule="exact"/>
        <w:ind w:right="960" w:firstLineChars="500" w:firstLine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施郁佩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省妇联二级巡视员</w:t>
      </w:r>
    </w:p>
    <w:p w:rsidR="002E7C4D" w:rsidRDefault="002E7C4D" w:rsidP="002E7C4D">
      <w:pPr>
        <w:adjustRightInd w:val="0"/>
        <w:snapToGrid w:val="0"/>
        <w:spacing w:line="560" w:lineRule="exact"/>
        <w:ind w:right="960"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方胜昔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省科协副主席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</w:t>
      </w:r>
      <w:proofErr w:type="gramStart"/>
      <w:r>
        <w:rPr>
          <w:rFonts w:eastAsia="仿宋_GB2312"/>
          <w:sz w:val="32"/>
          <w:szCs w:val="32"/>
        </w:rPr>
        <w:t>湘宁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省职业</w:t>
      </w:r>
      <w:proofErr w:type="gramEnd"/>
      <w:r>
        <w:rPr>
          <w:rFonts w:eastAsia="仿宋_GB2312"/>
          <w:sz w:val="32"/>
          <w:szCs w:val="32"/>
        </w:rPr>
        <w:t>技术教育学会会长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骏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中国银行江苏分行资深业务经理</w:t>
      </w:r>
    </w:p>
    <w:p w:rsidR="002E7C4D" w:rsidRDefault="002E7C4D" w:rsidP="002E7C4D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委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员</w:t>
      </w:r>
      <w:r>
        <w:rPr>
          <w:rFonts w:eastAsia="仿宋_GB2312"/>
          <w:sz w:val="32"/>
          <w:szCs w:val="32"/>
        </w:rPr>
        <w:t>：徐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庆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省教育厅职业教育处处长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许正亚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省教育厅高校学生处处长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胡建平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省高校招生就业指导服务中心主任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赖海燕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省文明办未成年人思想道德建设处处长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王铁山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省科技</w:t>
      </w:r>
      <w:proofErr w:type="gramStart"/>
      <w:r>
        <w:rPr>
          <w:rFonts w:eastAsia="仿宋_GB2312"/>
          <w:sz w:val="32"/>
          <w:szCs w:val="32"/>
        </w:rPr>
        <w:t>厅政策</w:t>
      </w:r>
      <w:proofErr w:type="gramEnd"/>
      <w:r>
        <w:rPr>
          <w:rFonts w:eastAsia="仿宋_GB2312"/>
          <w:sz w:val="32"/>
          <w:szCs w:val="32"/>
        </w:rPr>
        <w:t>法规与体改处副处长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李建方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省人力资源社会保障厅职业能力建设处</w:t>
      </w:r>
    </w:p>
    <w:p w:rsidR="002E7C4D" w:rsidRDefault="002E7C4D" w:rsidP="002E7C4D">
      <w:pPr>
        <w:adjustRightInd w:val="0"/>
        <w:snapToGrid w:val="0"/>
        <w:spacing w:line="560" w:lineRule="exact"/>
        <w:ind w:firstLineChars="900" w:firstLine="28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处长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肖桂桃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省知识产权局知识产权保护处处长</w:t>
      </w:r>
    </w:p>
    <w:p w:rsidR="002E7C4D" w:rsidRDefault="002E7C4D" w:rsidP="002E7C4D">
      <w:pPr>
        <w:adjustRightInd w:val="0"/>
        <w:snapToGrid w:val="0"/>
        <w:spacing w:line="560" w:lineRule="exact"/>
        <w:ind w:leftChars="760" w:left="2876" w:right="960" w:hangingChars="400" w:hanging="128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卜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路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团省委中学共青团与少先队工作部部长</w:t>
      </w:r>
    </w:p>
    <w:p w:rsidR="002E7C4D" w:rsidRDefault="002E7C4D" w:rsidP="002E7C4D">
      <w:pPr>
        <w:tabs>
          <w:tab w:val="left" w:pos="1276"/>
          <w:tab w:val="left" w:pos="1701"/>
        </w:tabs>
        <w:adjustRightInd w:val="0"/>
        <w:snapToGrid w:val="0"/>
        <w:spacing w:line="560" w:lineRule="exact"/>
        <w:ind w:right="960" w:firstLineChars="500" w:firstLine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丁同俊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省妇联妇女发展部部长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龚一钦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省青少年科技中心主任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倪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南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省中华职业教育社秘书长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朱国奉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江苏农牧科技职业学院副院长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莹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中国银行江苏分行行政事业机构部总经理</w:t>
      </w:r>
    </w:p>
    <w:p w:rsidR="002E7C4D" w:rsidRDefault="002E7C4D" w:rsidP="002E7C4D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办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公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：张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省教育厅职业教育处四级调研员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李</w:t>
      </w:r>
      <w:r>
        <w:rPr>
          <w:rFonts w:eastAsia="仿宋_GB2312"/>
          <w:bCs/>
          <w:sz w:val="32"/>
          <w:szCs w:val="32"/>
        </w:rPr>
        <w:t xml:space="preserve">  </w:t>
      </w:r>
      <w:proofErr w:type="gramStart"/>
      <w:r>
        <w:rPr>
          <w:rFonts w:eastAsia="仿宋_GB2312"/>
          <w:bCs/>
          <w:sz w:val="32"/>
          <w:szCs w:val="32"/>
        </w:rPr>
        <w:t>莹</w:t>
      </w:r>
      <w:proofErr w:type="gramEnd"/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省青少年科技中心副主任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周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俊</w:t>
      </w:r>
      <w:r>
        <w:rPr>
          <w:rFonts w:eastAsia="仿宋_GB2312"/>
          <w:bCs/>
          <w:sz w:val="32"/>
          <w:szCs w:val="32"/>
        </w:rPr>
        <w:t xml:space="preserve">  </w:t>
      </w:r>
      <w:proofErr w:type="gramStart"/>
      <w:r>
        <w:rPr>
          <w:rFonts w:eastAsia="仿宋_GB2312"/>
          <w:bCs/>
          <w:sz w:val="32"/>
          <w:szCs w:val="32"/>
        </w:rPr>
        <w:t>省职业</w:t>
      </w:r>
      <w:proofErr w:type="gramEnd"/>
      <w:r>
        <w:rPr>
          <w:rFonts w:eastAsia="仿宋_GB2312"/>
          <w:bCs/>
          <w:sz w:val="32"/>
          <w:szCs w:val="32"/>
        </w:rPr>
        <w:t>技术教育学会副秘书长</w:t>
      </w:r>
    </w:p>
    <w:p w:rsidR="002E7C4D" w:rsidRDefault="002E7C4D" w:rsidP="002E7C4D">
      <w:pPr>
        <w:adjustRightInd w:val="0"/>
        <w:snapToGrid w:val="0"/>
        <w:spacing w:line="560" w:lineRule="exact"/>
        <w:ind w:firstLineChars="500" w:firstLine="16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王明珠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江苏农牧科技职业学院学工处处长</w:t>
      </w:r>
    </w:p>
    <w:p w:rsidR="00B51E23" w:rsidRDefault="00B51E23" w:rsidP="007A22D4">
      <w:pPr>
        <w:spacing w:line="600" w:lineRule="exact"/>
        <w:jc w:val="left"/>
      </w:pPr>
      <w:bookmarkStart w:id="0" w:name="_GoBack"/>
      <w:bookmarkEnd w:id="0"/>
    </w:p>
    <w:sectPr w:rsidR="00B51E23">
      <w:footerReference w:type="even" r:id="rId7"/>
      <w:footerReference w:type="default" r:id="rId8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4D" w:rsidRDefault="002E7C4D" w:rsidP="002E7C4D">
      <w:r>
        <w:separator/>
      </w:r>
    </w:p>
  </w:endnote>
  <w:endnote w:type="continuationSeparator" w:id="0">
    <w:p w:rsidR="002E7C4D" w:rsidRDefault="002E7C4D" w:rsidP="002E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8B" w:rsidRDefault="002E7C4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18B" w:rsidRDefault="002921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8B" w:rsidRDefault="002E7C4D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7A22D4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29218B" w:rsidRDefault="0029218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4D" w:rsidRDefault="002E7C4D" w:rsidP="002E7C4D">
      <w:r>
        <w:separator/>
      </w:r>
    </w:p>
  </w:footnote>
  <w:footnote w:type="continuationSeparator" w:id="0">
    <w:p w:rsidR="002E7C4D" w:rsidRDefault="002E7C4D" w:rsidP="002E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E6"/>
    <w:rsid w:val="0029218B"/>
    <w:rsid w:val="002E7C4D"/>
    <w:rsid w:val="007A22D4"/>
    <w:rsid w:val="00B51E23"/>
    <w:rsid w:val="00D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E7C4D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C4D"/>
    <w:rPr>
      <w:sz w:val="18"/>
      <w:szCs w:val="18"/>
    </w:rPr>
  </w:style>
  <w:style w:type="paragraph" w:styleId="a4">
    <w:name w:val="footer"/>
    <w:basedOn w:val="a"/>
    <w:link w:val="Char0"/>
    <w:unhideWhenUsed/>
    <w:rsid w:val="002E7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C4D"/>
    <w:rPr>
      <w:sz w:val="18"/>
      <w:szCs w:val="18"/>
    </w:rPr>
  </w:style>
  <w:style w:type="character" w:customStyle="1" w:styleId="1Char">
    <w:name w:val="标题 1 Char"/>
    <w:basedOn w:val="a0"/>
    <w:link w:val="1"/>
    <w:rsid w:val="002E7C4D"/>
    <w:rPr>
      <w:rFonts w:ascii="宋体" w:eastAsia="宋体" w:hAnsi="宋体" w:cs="Times New Roman"/>
      <w:b/>
      <w:kern w:val="44"/>
      <w:sz w:val="48"/>
      <w:szCs w:val="48"/>
    </w:rPr>
  </w:style>
  <w:style w:type="character" w:styleId="a5">
    <w:name w:val="page number"/>
    <w:basedOn w:val="a0"/>
    <w:rsid w:val="002E7C4D"/>
  </w:style>
  <w:style w:type="paragraph" w:styleId="a6">
    <w:name w:val="List Paragraph"/>
    <w:basedOn w:val="a"/>
    <w:uiPriority w:val="34"/>
    <w:qFormat/>
    <w:rsid w:val="002E7C4D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E7C4D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C4D"/>
    <w:rPr>
      <w:sz w:val="18"/>
      <w:szCs w:val="18"/>
    </w:rPr>
  </w:style>
  <w:style w:type="paragraph" w:styleId="a4">
    <w:name w:val="footer"/>
    <w:basedOn w:val="a"/>
    <w:link w:val="Char0"/>
    <w:unhideWhenUsed/>
    <w:rsid w:val="002E7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C4D"/>
    <w:rPr>
      <w:sz w:val="18"/>
      <w:szCs w:val="18"/>
    </w:rPr>
  </w:style>
  <w:style w:type="character" w:customStyle="1" w:styleId="1Char">
    <w:name w:val="标题 1 Char"/>
    <w:basedOn w:val="a0"/>
    <w:link w:val="1"/>
    <w:rsid w:val="002E7C4D"/>
    <w:rPr>
      <w:rFonts w:ascii="宋体" w:eastAsia="宋体" w:hAnsi="宋体" w:cs="Times New Roman"/>
      <w:b/>
      <w:kern w:val="44"/>
      <w:sz w:val="48"/>
      <w:szCs w:val="48"/>
    </w:rPr>
  </w:style>
  <w:style w:type="character" w:styleId="a5">
    <w:name w:val="page number"/>
    <w:basedOn w:val="a0"/>
    <w:rsid w:val="002E7C4D"/>
  </w:style>
  <w:style w:type="paragraph" w:styleId="a6">
    <w:name w:val="List Paragraph"/>
    <w:basedOn w:val="a"/>
    <w:uiPriority w:val="34"/>
    <w:qFormat/>
    <w:rsid w:val="002E7C4D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>JSJYT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2022-05-24T09:20:00Z</dcterms:created>
  <dcterms:modified xsi:type="dcterms:W3CDTF">2022-05-24T09:21:00Z</dcterms:modified>
</cp:coreProperties>
</file>