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/>
          <w:bCs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/>
          <w:bCs/>
          <w:color w:val="000000"/>
          <w:kern w:val="0"/>
          <w:sz w:val="44"/>
          <w:szCs w:val="44"/>
        </w:rPr>
        <w:t>无锡市人才分类认定标准</w:t>
      </w:r>
    </w:p>
    <w:p>
      <w:pPr>
        <w:autoSpaceDE w:val="0"/>
        <w:autoSpaceDN w:val="0"/>
        <w:adjustRightInd w:val="0"/>
        <w:spacing w:line="580" w:lineRule="exact"/>
        <w:ind w:firstLine="420" w:firstLineChars="200"/>
        <w:rPr>
          <w:rFonts w:ascii="Times New Roman" w:hAnsi="Times New Roman" w:eastAsia="黑体"/>
          <w:kern w:val="0"/>
          <w:szCs w:val="32"/>
        </w:rPr>
      </w:pP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一、A类人才认定标准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诺奖得主一般不超过75周岁，院士一般不超过70周岁，其他人才一般不超过65周岁，符合下列条件之一的，可认定为无锡市A类人才：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rPr>
          <w:rFonts w:cs="Times New Roman"/>
          <w:kern w:val="0"/>
          <w:szCs w:val="32"/>
        </w:rPr>
      </w:pPr>
      <w:r>
        <w:rPr>
          <w:rFonts w:cs="Times New Roman"/>
          <w:szCs w:val="32"/>
        </w:rPr>
        <w:t>A1类：诺贝尔奖获得者（物理、化学、生理或医学）、中国国家最高科学技术奖获得者。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snapToGrid w:val="0"/>
        <w:spacing w:line="580" w:lineRule="exact"/>
        <w:ind w:left="0" w:firstLine="640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t>A2类：中国科学院院士、工程院院士；美国、日本、德国、法国、英国、意大利、加拿大、瑞典、丹麦、挪威、芬兰、比利时、瑞士、奥地利、荷兰、澳大利亚、新西兰、俄罗斯、新加坡、韩国、西班牙、印度、乌克兰、以色列国家最高学术权威机构会员（一般为“member”或“fellow”，统一翻译为“院士”）。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580" w:lineRule="exact"/>
        <w:ind w:left="0" w:firstLine="640"/>
        <w:jc w:val="left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t>A3类：国家有突出贡献的中青年专家；</w:t>
      </w:r>
      <w:r>
        <w:rPr>
          <w:rFonts w:cs="Times New Roman"/>
          <w:szCs w:val="32"/>
        </w:rPr>
        <w:t>科普利奖章、图灵奖、菲尔兹奖、沃尔夫数学奖、阿贝尔奖、拉斯克奖、克拉福德奖、日本国际奖、京都奖、邵逸夫奖、美国国家科学奖章、美国国家技术创新奖章、法国全国科研中心科研奖章、英国皇家金质奖章等获得者；</w:t>
      </w:r>
      <w:r>
        <w:rPr>
          <w:rFonts w:cs="Times New Roman"/>
          <w:kern w:val="0"/>
          <w:szCs w:val="32"/>
        </w:rPr>
        <w:t>国家“千人计划”顶尖人才、国家“万人计划”杰出人才、江苏省顶尖人才、无锡市“太湖人才计划”顶尖人才团队带头人、在锡高校顶尖型高层次人才。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二、B类人才认定标准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一般不超过55周岁，符合下列条件之一的，可认定为无锡市B类人才，其中：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580" w:lineRule="exact"/>
        <w:ind w:left="0" w:firstLine="640"/>
        <w:jc w:val="left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t>B1类：国家“千人计划”创业类特聘专家，国家“万人计划”创业类领军人才，百千万人才工程国家级人选，国务院特殊津贴获得者，国家杰出青年基金项目完成人；江苏省“333高层次人才培养工程”第一层次培养对象。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580" w:lineRule="exact"/>
        <w:ind w:left="0" w:firstLine="640"/>
        <w:jc w:val="left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t>B2类：国家“千人计划”国家“万人计划”人才（非创业类），全国宣传文化系统“四个一批”人才，中国工艺美术大师，中华技能大奖获得者；</w:t>
      </w:r>
      <w:r>
        <w:rPr>
          <w:rFonts w:cs="Times New Roman"/>
          <w:szCs w:val="32"/>
        </w:rPr>
        <w:t>近5年获国家自然科学奖、国家技术发明奖、国家科技进步奖一等奖（前2位）、二等奖（首位）或中国专利金奖（前2位，须为专利发明人及设计人）；</w:t>
      </w:r>
      <w:r>
        <w:rPr>
          <w:rFonts w:cs="Times New Roman"/>
          <w:kern w:val="0"/>
          <w:szCs w:val="32"/>
        </w:rPr>
        <w:t>江苏省“333”人才计划第二层次培养对象，江苏省“双创计划”创业类人才、双创团队带头人；</w:t>
      </w:r>
      <w:r>
        <w:rPr>
          <w:rFonts w:cs="Times New Roman"/>
          <w:szCs w:val="32"/>
        </w:rPr>
        <w:t>在锡高校领军型高层次人才。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580" w:lineRule="exact"/>
        <w:ind w:left="0" w:firstLine="640"/>
        <w:jc w:val="left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t>B3类：江苏省“双创计划”创新类人才、</w:t>
      </w:r>
      <w:r>
        <w:rPr>
          <w:rFonts w:eastAsia="仿宋" w:cs="Times New Roman"/>
          <w:szCs w:val="32"/>
        </w:rPr>
        <w:t>江苏技能大奖获得者、江苏省有突出贡献中青年专家、</w:t>
      </w:r>
      <w:r>
        <w:rPr>
          <w:rFonts w:cs="Times New Roman"/>
          <w:szCs w:val="32"/>
        </w:rPr>
        <w:t>在锡高校骨干型高层次人才。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三、C类人才认定标准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一般不超过50周岁，符合下列条件之一的，可认定为无锡市C类人才：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580" w:lineRule="exact"/>
        <w:ind w:left="0" w:firstLine="640"/>
        <w:jc w:val="left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t>C1类：无锡市“太湖人才计划”等市级创业领军人才、领军团队带头人。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580" w:lineRule="exact"/>
        <w:ind w:left="0" w:firstLine="640"/>
        <w:jc w:val="left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t>C2类：无锡市“太湖人才计划”创新领军人才、企业高级经营管理人才、高端会计人才、先进制造技能领军人才。</w:t>
      </w:r>
    </w:p>
    <w:p>
      <w:pPr>
        <w:pStyle w:val="6"/>
        <w:numPr>
          <w:ilvl w:val="0"/>
          <w:numId w:val="3"/>
        </w:numPr>
        <w:adjustRightInd w:val="0"/>
        <w:snapToGrid w:val="0"/>
        <w:spacing w:line="580" w:lineRule="exact"/>
        <w:ind w:left="0" w:firstLine="640"/>
        <w:jc w:val="left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t>C3类：江苏省“科技企业家”，江苏省“双创博士”</w:t>
      </w:r>
      <w:r>
        <w:rPr>
          <w:rFonts w:hint="eastAsia" w:cs="Times New Roman"/>
          <w:kern w:val="0"/>
          <w:szCs w:val="32"/>
        </w:rPr>
        <w:t>。</w:t>
      </w:r>
      <w:r>
        <w:rPr>
          <w:rFonts w:cs="Times New Roman"/>
          <w:kern w:val="0"/>
          <w:szCs w:val="32"/>
        </w:rPr>
        <w:t xml:space="preserve"> </w:t>
      </w:r>
    </w:p>
    <w:p>
      <w:pPr>
        <w:pStyle w:val="6"/>
        <w:adjustRightInd w:val="0"/>
        <w:snapToGrid w:val="0"/>
        <w:spacing w:line="580" w:lineRule="exact"/>
        <w:ind w:firstLine="0" w:firstLineChars="0"/>
        <w:jc w:val="left"/>
        <w:rPr>
          <w:rFonts w:eastAsia="黑体" w:cs="Times New Roman"/>
          <w:kern w:val="0"/>
          <w:szCs w:val="32"/>
        </w:rPr>
      </w:pPr>
      <w:r>
        <w:rPr>
          <w:rFonts w:eastAsia="黑体" w:cs="Times New Roman"/>
          <w:kern w:val="0"/>
          <w:szCs w:val="32"/>
        </w:rPr>
        <w:t>四、D类人才认定标准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一般不超过45周岁，符合下列条件之一的，可认定为无锡市D类人才：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1、D1类：江苏省“333”人才计划第三层次培养对象，江苏省乡土人才“三带”名人、“三带”能手。无锡市有突出贡献专家。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2、D2类：获得博士学位、高级职称、高级技师后在锡累计工作满5年的人才，获得硕士学位、中级职称、技师后在锡累计工作满8年的人才，取得学士学位后在锡累计工作满10年的人才，以缴纳社保或个税为准。</w:t>
      </w:r>
    </w:p>
    <w:p>
      <w:pPr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3、D3类：我市“锡引”工程支持的优秀大学生。</w:t>
      </w:r>
    </w:p>
    <w:p>
      <w:pPr>
        <w:widowControl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br w:type="page"/>
      </w:r>
    </w:p>
    <w:p>
      <w:pPr>
        <w:autoSpaceDE w:val="0"/>
        <w:autoSpaceDN w:val="0"/>
        <w:adjustRightInd w:val="0"/>
        <w:spacing w:line="58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Times New Roman" w:hAnsi="Times New Roman"/>
          <w:sz w:val="48"/>
          <w:szCs w:val="48"/>
        </w:rPr>
      </w:pPr>
    </w:p>
    <w:p>
      <w:pPr>
        <w:spacing w:line="580" w:lineRule="exact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无锡市人才分类认定申报表</w:t>
      </w:r>
    </w:p>
    <w:p>
      <w:pPr>
        <w:spacing w:line="580" w:lineRule="exact"/>
        <w:rPr>
          <w:rFonts w:ascii="Times New Roman" w:hAnsi="Times New Roman"/>
        </w:rPr>
      </w:pPr>
    </w:p>
    <w:p>
      <w:pPr>
        <w:spacing w:line="580" w:lineRule="exact"/>
        <w:rPr>
          <w:rFonts w:ascii="Times New Roman" w:hAnsi="Times New Roman"/>
        </w:rPr>
      </w:pPr>
    </w:p>
    <w:p>
      <w:pPr>
        <w:spacing w:line="580" w:lineRule="exact"/>
        <w:rPr>
          <w:rFonts w:ascii="Times New Roman" w:hAnsi="Times New Roman"/>
        </w:rPr>
      </w:pPr>
    </w:p>
    <w:p>
      <w:pPr>
        <w:spacing w:line="580" w:lineRule="exact"/>
        <w:rPr>
          <w:rFonts w:ascii="Times New Roman" w:hAnsi="Times New Roman"/>
        </w:rPr>
      </w:pPr>
    </w:p>
    <w:p>
      <w:pPr>
        <w:spacing w:line="580" w:lineRule="exact"/>
        <w:ind w:firstLine="600" w:firstLineChars="20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 w:eastAsia="黑体"/>
          <w:sz w:val="30"/>
          <w:szCs w:val="30"/>
        </w:rPr>
        <w:t>申报人：</w:t>
      </w:r>
    </w:p>
    <w:p>
      <w:pPr>
        <w:spacing w:line="580" w:lineRule="exact"/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联系电话：</w:t>
      </w:r>
    </w:p>
    <w:p>
      <w:pPr>
        <w:spacing w:line="580" w:lineRule="exact"/>
        <w:ind w:firstLine="600" w:firstLineChars="20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 w:eastAsia="黑体"/>
          <w:sz w:val="30"/>
          <w:szCs w:val="30"/>
        </w:rPr>
        <w:t>申报单位：</w:t>
      </w:r>
    </w:p>
    <w:p>
      <w:pPr>
        <w:spacing w:line="580" w:lineRule="exact"/>
        <w:ind w:firstLine="600" w:firstLineChars="200"/>
        <w:rPr>
          <w:rFonts w:ascii="Times New Roman" w:hAnsi="Times New Roman"/>
          <w:b/>
        </w:rPr>
      </w:pPr>
      <w:r>
        <w:rPr>
          <w:rFonts w:ascii="Times New Roman" w:hAnsi="Times New Roman" w:eastAsia="黑体"/>
          <w:sz w:val="30"/>
          <w:szCs w:val="30"/>
        </w:rPr>
        <w:t>联系人：</w:t>
      </w:r>
    </w:p>
    <w:p>
      <w:pPr>
        <w:spacing w:line="580" w:lineRule="exact"/>
        <w:ind w:firstLine="600" w:firstLineChars="20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 w:eastAsia="黑体"/>
          <w:sz w:val="30"/>
          <w:szCs w:val="30"/>
        </w:rPr>
        <w:t>联系电话：</w:t>
      </w:r>
    </w:p>
    <w:p>
      <w:pPr>
        <w:spacing w:line="580" w:lineRule="exact"/>
        <w:ind w:left="294" w:leftChars="140" w:firstLine="147" w:firstLineChars="49"/>
        <w:rPr>
          <w:rFonts w:ascii="Times New Roman" w:hAnsi="Times New Roman"/>
          <w:sz w:val="30"/>
          <w:szCs w:val="30"/>
        </w:rPr>
      </w:pPr>
    </w:p>
    <w:p>
      <w:pPr>
        <w:spacing w:line="580" w:lineRule="exact"/>
        <w:ind w:left="-3" w:leftChars="-288" w:hanging="602" w:hangingChars="201"/>
        <w:jc w:val="center"/>
        <w:rPr>
          <w:rFonts w:ascii="Times New Roman" w:hAnsi="Times New Roman" w:eastAsia="黑体"/>
          <w:sz w:val="30"/>
          <w:szCs w:val="30"/>
        </w:rPr>
      </w:pPr>
    </w:p>
    <w:p>
      <w:pPr>
        <w:spacing w:line="580" w:lineRule="exact"/>
        <w:ind w:left="-40" w:leftChars="-19" w:firstLine="39" w:firstLineChars="14"/>
        <w:jc w:val="center"/>
        <w:rPr>
          <w:rFonts w:ascii="Times New Roman" w:hAnsi="Times New Roman" w:eastAsia="楷体_GB2312"/>
          <w:b/>
          <w:szCs w:val="32"/>
        </w:rPr>
      </w:pPr>
      <w:r>
        <w:rPr>
          <w:rFonts w:ascii="Times New Roman" w:hAnsi="Times New Roman"/>
          <w:b/>
          <w:sz w:val="28"/>
          <w:szCs w:val="28"/>
        </w:rPr>
        <w:t>填表日期:______年_____月_____日</w:t>
      </w:r>
    </w:p>
    <w:p>
      <w:pPr>
        <w:snapToGrid w:val="0"/>
        <w:spacing w:line="580" w:lineRule="exact"/>
        <w:rPr>
          <w:rFonts w:ascii="Times New Roman" w:hAnsi="Times New Roman" w:eastAsia="楷体_GB2312"/>
          <w:b/>
          <w:szCs w:val="32"/>
        </w:rPr>
      </w:pPr>
    </w:p>
    <w:p>
      <w:pPr>
        <w:snapToGrid w:val="0"/>
        <w:spacing w:line="580" w:lineRule="exact"/>
        <w:jc w:val="center"/>
        <w:rPr>
          <w:rFonts w:ascii="Times New Roman" w:hAnsi="Times New Roman" w:eastAsia="楷体_GB2312"/>
          <w:b/>
          <w:szCs w:val="32"/>
        </w:rPr>
      </w:pPr>
    </w:p>
    <w:p>
      <w:pPr>
        <w:snapToGrid w:val="0"/>
        <w:spacing w:line="580" w:lineRule="exact"/>
        <w:jc w:val="center"/>
        <w:rPr>
          <w:rFonts w:ascii="Times New Roman" w:hAnsi="Times New Roman" w:eastAsia="楷体_GB2312"/>
          <w:b/>
          <w:szCs w:val="32"/>
        </w:rPr>
      </w:pPr>
    </w:p>
    <w:p>
      <w:pPr>
        <w:snapToGrid w:val="0"/>
        <w:spacing w:line="580" w:lineRule="exact"/>
        <w:jc w:val="center"/>
        <w:rPr>
          <w:rFonts w:ascii="Times New Roman" w:hAnsi="Times New Roman" w:eastAsia="楷体_GB2312"/>
          <w:b/>
          <w:szCs w:val="32"/>
        </w:rPr>
      </w:pPr>
    </w:p>
    <w:p>
      <w:pPr>
        <w:snapToGrid w:val="0"/>
        <w:spacing w:line="580" w:lineRule="exact"/>
        <w:jc w:val="center"/>
        <w:rPr>
          <w:rFonts w:ascii="Times New Roman" w:hAnsi="Times New Roman" w:eastAsia="楷体_GB2312"/>
          <w:b/>
          <w:szCs w:val="32"/>
        </w:rPr>
      </w:pPr>
    </w:p>
    <w:p>
      <w:pPr>
        <w:snapToGrid w:val="0"/>
        <w:spacing w:line="5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t>无锡市人才工作领导小组办公室制</w:t>
      </w:r>
    </w:p>
    <w:p>
      <w:pPr>
        <w:snapToGrid w:val="0"/>
        <w:spacing w:line="580" w:lineRule="exact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4"/>
          <w:szCs w:val="34"/>
        </w:rPr>
        <w:t>2019年</w:t>
      </w:r>
    </w:p>
    <w:p>
      <w:pPr>
        <w:spacing w:line="580" w:lineRule="exact"/>
        <w:jc w:val="center"/>
        <w:rPr>
          <w:rFonts w:ascii="Times New Roman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Cs/>
          <w:color w:val="000000"/>
          <w:kern w:val="0"/>
          <w:sz w:val="44"/>
          <w:szCs w:val="44"/>
        </w:rPr>
        <w:t>填写说明</w:t>
      </w:r>
    </w:p>
    <w:p>
      <w:pPr>
        <w:spacing w:line="580" w:lineRule="exact"/>
        <w:ind w:firstLine="480" w:firstLineChars="200"/>
        <w:rPr>
          <w:rFonts w:ascii="Times New Roman" w:hAnsi="Times New Roman" w:eastAsia="黑体"/>
          <w:sz w:val="24"/>
        </w:rPr>
      </w:pPr>
    </w:p>
    <w:p>
      <w:pPr>
        <w:spacing w:line="58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1、申报单位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指用人单位。申报人属产学研引进的，由无锡市用人单位作为申报单位。其余申报人一般由人才所在单位作为申报单位。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2、最高学历（学位）毕业院校及专业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请填写申报人所获最高学历（学位）的毕业院校、专业及学位的全称。如：“美国俄亥俄州立大学 机械工程专业博士”。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3、工作单位及职务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按照从往至今的时间顺序，简要、完整描述申报人的教育和工作经历。每段经历均应有明确的起始和终止日期，具体到月份。教育经历从大学本科填起。请写清楚各阶段经历的所在国家、院校、专业、学位。工作经历请写清楚各阶段经历的所在国家、单位、职务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4、本人承诺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申报人须亲笔签字作为承诺。请勿空缺，请勿由他人代签。</w:t>
      </w:r>
    </w:p>
    <w:p>
      <w:pPr>
        <w:spacing w:line="580" w:lineRule="exact"/>
        <w:ind w:firstLine="643" w:firstLineChars="20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5、申报单位和主管部门意见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由申报单位和主管部门填写并加盖公章，无主管部门的由市人力资源社会保障局直接在线审核。请简要说明：1.是否符合申报条件；2.是否同意申报。</w:t>
      </w: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ascii="Times New Roman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/>
          <w:bCs/>
          <w:color w:val="000000"/>
          <w:kern w:val="0"/>
          <w:sz w:val="44"/>
          <w:szCs w:val="44"/>
        </w:rPr>
        <w:t>无锡市高层次人才分类认定申报表</w:t>
      </w:r>
    </w:p>
    <w:p>
      <w:pPr>
        <w:widowControl/>
        <w:spacing w:line="580" w:lineRule="exact"/>
        <w:rPr>
          <w:rFonts w:ascii="Times New Roman" w:hAnsi="Times New Roman"/>
          <w:sz w:val="24"/>
        </w:rPr>
      </w:pPr>
    </w:p>
    <w:tbl>
      <w:tblPr>
        <w:tblStyle w:val="4"/>
        <w:tblW w:w="10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577"/>
        <w:gridCol w:w="161"/>
        <w:gridCol w:w="790"/>
        <w:gridCol w:w="1264"/>
        <w:gridCol w:w="377"/>
        <w:gridCol w:w="416"/>
        <w:gridCol w:w="1419"/>
        <w:gridCol w:w="807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24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3792" w:type="dxa"/>
            <w:gridSpan w:val="4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上传近期彩色两寸正面免冠证件照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24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92" w:type="dxa"/>
            <w:gridSpan w:val="4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日期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国  籍</w:t>
            </w:r>
          </w:p>
        </w:tc>
        <w:tc>
          <w:tcPr>
            <w:tcW w:w="1577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26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户籍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身份证件类别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证件号码</w:t>
            </w:r>
          </w:p>
        </w:tc>
        <w:tc>
          <w:tcPr>
            <w:tcW w:w="45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电话/手机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45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45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申报单位联系人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45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申报人银行账号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户名</w:t>
            </w:r>
          </w:p>
        </w:tc>
        <w:tc>
          <w:tcPr>
            <w:tcW w:w="126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开户银行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（具体到支行）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最高学历（学位）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8339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目前从事专业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专业技术职称</w:t>
            </w:r>
          </w:p>
        </w:tc>
        <w:tc>
          <w:tcPr>
            <w:tcW w:w="4547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0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原认定层次</w:t>
            </w:r>
          </w:p>
        </w:tc>
        <w:tc>
          <w:tcPr>
            <w:tcW w:w="833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instrText xml:space="preserve"> EQ \o\ac(□,) </w:instrTex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 xml:space="preserve">A类人才    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instrText xml:space="preserve"> EQ \o\ac(□,) </w:instrTex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 xml:space="preserve"> B类人才    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instrText xml:space="preserve"> EQ \o\ac(□,) </w:instrTex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 xml:space="preserve">C类人才    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instrText xml:space="preserve"> EQ \o\ac(□,) </w:instrTex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 xml:space="preserve">D类人才    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instrText xml:space="preserve"> EQ \o\ac(□,) </w:instrTex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>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现申请认定层次</w:t>
            </w:r>
          </w:p>
        </w:tc>
        <w:tc>
          <w:tcPr>
            <w:tcW w:w="8339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instrText xml:space="preserve"> EQ \o\ac(□,) </w:instrTex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 xml:space="preserve">A类人才    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instrText xml:space="preserve"> EQ \o\ac(□,) </w:instrTex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 xml:space="preserve">B类人才     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instrText xml:space="preserve"> EQ \o\ac(□,) </w:instrTex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 xml:space="preserve">C类人才    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instrText xml:space="preserve"> EQ \o\ac(□,) </w:instrTex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>D类人才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认定依据</w:t>
            </w:r>
          </w:p>
        </w:tc>
        <w:tc>
          <w:tcPr>
            <w:tcW w:w="8339" w:type="dxa"/>
            <w:gridSpan w:val="9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363" w:type="dxa"/>
            <w:gridSpan w:val="11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学习（从本科起）和工作经历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起止时间</w:t>
            </w:r>
          </w:p>
        </w:tc>
        <w:tc>
          <w:tcPr>
            <w:tcW w:w="4169" w:type="dxa"/>
            <w:gridSpan w:val="5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学校或工作单位</w:t>
            </w:r>
          </w:p>
        </w:tc>
        <w:tc>
          <w:tcPr>
            <w:tcW w:w="4170" w:type="dxa"/>
            <w:gridSpan w:val="4"/>
            <w:vAlign w:val="center"/>
          </w:tcPr>
          <w:p>
            <w:pPr>
              <w:adjustRightInd w:val="0"/>
              <w:ind w:left="-10" w:leftChars="-5" w:firstLine="2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69" w:type="dxa"/>
            <w:gridSpan w:val="5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70" w:type="dxa"/>
            <w:gridSpan w:val="4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69" w:type="dxa"/>
            <w:gridSpan w:val="5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70" w:type="dxa"/>
            <w:gridSpan w:val="4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12" w:type="dxa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69" w:type="dxa"/>
            <w:gridSpan w:val="5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70" w:type="dxa"/>
            <w:gridSpan w:val="4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0363" w:type="dxa"/>
            <w:gridSpan w:val="11"/>
          </w:tcPr>
          <w:p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本人承诺以上信息均真实有效。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申报人签字：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</w:rPr>
              <w:t>申报单位意见</w:t>
            </w:r>
          </w:p>
        </w:tc>
        <w:tc>
          <w:tcPr>
            <w:tcW w:w="8339" w:type="dxa"/>
            <w:gridSpan w:val="9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所在市（县）区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</w:rPr>
              <w:t>人力资源社会保障局意见</w:t>
            </w:r>
          </w:p>
        </w:tc>
        <w:tc>
          <w:tcPr>
            <w:tcW w:w="8339" w:type="dxa"/>
            <w:gridSpan w:val="9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</w:rPr>
              <w:t>市主管部门意见</w:t>
            </w:r>
          </w:p>
        </w:tc>
        <w:tc>
          <w:tcPr>
            <w:tcW w:w="8339" w:type="dxa"/>
            <w:gridSpan w:val="9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市人力资源社会保障局审核意见</w:t>
            </w:r>
          </w:p>
        </w:tc>
        <w:tc>
          <w:tcPr>
            <w:tcW w:w="8339" w:type="dxa"/>
            <w:gridSpan w:val="9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拟认定为：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160" w:firstLineChars="21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2024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市人才办</w:t>
            </w:r>
          </w:p>
          <w:p>
            <w:pPr>
              <w:widowControl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复核意见</w:t>
            </w:r>
          </w:p>
        </w:tc>
        <w:tc>
          <w:tcPr>
            <w:tcW w:w="8339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107" w:firstLineChars="2128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</w:tc>
      </w:tr>
    </w:tbl>
    <w:p>
      <w:pPr>
        <w:spacing w:line="580" w:lineRule="exact"/>
        <w:rPr>
          <w:rFonts w:ascii="Times New Roman" w:hAnsi="Times New Roman"/>
        </w:rPr>
      </w:pPr>
    </w:p>
    <w:p>
      <w:pPr>
        <w:widowControl/>
        <w:spacing w:line="580" w:lineRule="exact"/>
        <w:jc w:val="center"/>
        <w:rPr>
          <w:rFonts w:ascii="Times New Roman" w:hAnsi="Times New Roman"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8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附件3</w:t>
      </w:r>
    </w:p>
    <w:p>
      <w:pPr>
        <w:autoSpaceDE w:val="0"/>
        <w:autoSpaceDN w:val="0"/>
        <w:adjustRightInd w:val="0"/>
        <w:spacing w:line="58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/>
          <w:bCs/>
          <w:color w:val="000000"/>
          <w:kern w:val="0"/>
          <w:sz w:val="44"/>
          <w:szCs w:val="44"/>
        </w:rPr>
        <w:t>无锡市人才分类认定标准调整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/>
          <w:bCs/>
          <w:color w:val="000000"/>
          <w:kern w:val="0"/>
          <w:sz w:val="44"/>
          <w:szCs w:val="44"/>
        </w:rPr>
        <w:t>申请表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/>
          <w:bCs/>
          <w:color w:val="000000"/>
          <w:kern w:val="0"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559"/>
        <w:gridCol w:w="226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2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申请单位（盖章）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2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拟认定对象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2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拟认定人才类别和层次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32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拟认定对象符合条件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情况说明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2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目前符合条件人数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预计年增长人数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22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5" w:right="1588" w:bottom="1871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14044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28BD"/>
    <w:multiLevelType w:val="multilevel"/>
    <w:tmpl w:val="33E228BD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Times New Roman" w:hAnsi="Times New Roman" w:eastAsia="仿宋_GB2312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33999"/>
    <w:multiLevelType w:val="multilevel"/>
    <w:tmpl w:val="3C233999"/>
    <w:lvl w:ilvl="0" w:tentative="0">
      <w:start w:val="1"/>
      <w:numFmt w:val="decimal"/>
      <w:lvlText w:val="%1、"/>
      <w:lvlJc w:val="left"/>
      <w:pPr>
        <w:ind w:left="1140" w:hanging="420"/>
      </w:pPr>
      <w:rPr>
        <w:rFonts w:hint="default" w:ascii="Times New Roman" w:hAnsi="Times New Roman" w:eastAsia="仿宋_GB2312"/>
        <w:sz w:val="32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F8E539E"/>
    <w:multiLevelType w:val="multilevel"/>
    <w:tmpl w:val="4F8E539E"/>
    <w:lvl w:ilvl="0" w:tentative="0">
      <w:start w:val="1"/>
      <w:numFmt w:val="decimal"/>
      <w:lvlText w:val="%1、"/>
      <w:lvlJc w:val="left"/>
      <w:pPr>
        <w:ind w:left="1140" w:hanging="420"/>
      </w:pPr>
      <w:rPr>
        <w:rFonts w:hint="default" w:ascii="Times New Roman" w:hAnsi="Times New Roman" w:eastAsia="仿宋_GB2312"/>
        <w:sz w:val="32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64"/>
    <w:rsid w:val="009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小标宋简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spacing w:line="600" w:lineRule="atLeast"/>
      <w:ind w:firstLine="420" w:firstLineChars="200"/>
    </w:pPr>
    <w:rPr>
      <w:rFonts w:ascii="Times New Roman" w:hAnsi="Times New Roman" w:eastAsia="仿宋_GB2312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2022-06-20T06:58:00Z</dcterms:created>
  <dc:creator>lenovo</dc:creator>
  <cp:lastModifiedBy>lenovo</cp:lastModifiedBy>
  <dcterms:modified xsi:type="dcterms:W3CDTF">2022-06-20T06:59:32Z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